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0FCD9" w14:textId="1A246223" w:rsidR="00F36424" w:rsidRPr="004631DC" w:rsidRDefault="00F36424" w:rsidP="00F36424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36424" w:rsidRPr="004631DC" w14:paraId="7DBA9465" w14:textId="77777777" w:rsidTr="006E0A8F">
        <w:trPr>
          <w:trHeight w:val="907"/>
        </w:trPr>
        <w:tc>
          <w:tcPr>
            <w:tcW w:w="9212" w:type="dxa"/>
            <w:shd w:val="clear" w:color="auto" w:fill="DBE5F1"/>
            <w:vAlign w:val="center"/>
          </w:tcPr>
          <w:p w14:paraId="5BF0F9E1" w14:textId="77777777" w:rsidR="00F36424" w:rsidRPr="004631DC" w:rsidRDefault="00F36424" w:rsidP="006E0A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AF1FE7" w14:textId="5642B060" w:rsidR="00F36424" w:rsidRPr="004631DC" w:rsidRDefault="00F36424" w:rsidP="006E0A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631DC">
              <w:rPr>
                <w:rFonts w:ascii="Arial" w:hAnsi="Arial" w:cs="Arial"/>
                <w:b/>
                <w:sz w:val="20"/>
                <w:szCs w:val="20"/>
              </w:rPr>
              <w:t xml:space="preserve">Volby do Zastupitelstva města/obce </w:t>
            </w:r>
            <w:r>
              <w:rPr>
                <w:rFonts w:ascii="Arial" w:hAnsi="Arial" w:cs="Arial"/>
                <w:b/>
                <w:sz w:val="20"/>
                <w:szCs w:val="20"/>
              </w:rPr>
              <w:t>LIPEC</w:t>
            </w:r>
            <w:r w:rsidRPr="004631DC">
              <w:rPr>
                <w:rFonts w:ascii="Arial" w:hAnsi="Arial" w:cs="Arial"/>
                <w:sz w:val="20"/>
                <w:szCs w:val="20"/>
              </w:rPr>
              <w:t xml:space="preserve">, a </w:t>
            </w:r>
            <w:r w:rsidRPr="004631DC">
              <w:rPr>
                <w:rFonts w:ascii="Arial" w:hAnsi="Arial" w:cs="Arial"/>
                <w:b/>
                <w:sz w:val="20"/>
                <w:szCs w:val="20"/>
              </w:rPr>
              <w:t>do 1/3 Senátu Parlamentu ČR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</w:p>
          <w:p w14:paraId="4767C1BA" w14:textId="77777777" w:rsidR="00F36424" w:rsidRPr="004631DC" w:rsidRDefault="00F36424" w:rsidP="006E0A8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31DC">
              <w:rPr>
                <w:rFonts w:ascii="Arial" w:hAnsi="Arial" w:cs="Arial"/>
                <w:b/>
                <w:sz w:val="20"/>
                <w:szCs w:val="20"/>
              </w:rPr>
              <w:t xml:space="preserve">konané ve dnech </w:t>
            </w:r>
            <w:r>
              <w:rPr>
                <w:rFonts w:ascii="Arial" w:hAnsi="Arial" w:cs="Arial"/>
                <w:b/>
                <w:sz w:val="20"/>
                <w:szCs w:val="20"/>
              </w:rPr>
              <w:t>9. a 10. října 2026</w:t>
            </w:r>
          </w:p>
          <w:p w14:paraId="727FCA1E" w14:textId="77777777" w:rsidR="00F36424" w:rsidRPr="004631DC" w:rsidRDefault="00F36424" w:rsidP="006E0A8F">
            <w:pPr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31DC">
              <w:rPr>
                <w:rFonts w:ascii="Arial" w:hAnsi="Arial" w:cs="Arial"/>
                <w:b/>
                <w:sz w:val="20"/>
                <w:szCs w:val="20"/>
              </w:rPr>
              <w:t>Informace o počtu a sídle volebních okrsků</w:t>
            </w:r>
          </w:p>
          <w:p w14:paraId="2B79E107" w14:textId="77777777" w:rsidR="00F36424" w:rsidRPr="004631DC" w:rsidRDefault="00F36424" w:rsidP="006E0A8F">
            <w:pPr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9DBD223" w14:textId="77777777" w:rsidR="00F36424" w:rsidRPr="004631DC" w:rsidRDefault="00F36424" w:rsidP="00F36424">
      <w:pPr>
        <w:spacing w:line="340" w:lineRule="exact"/>
        <w:rPr>
          <w:rFonts w:ascii="Arial" w:hAnsi="Arial" w:cs="Arial"/>
          <w:b/>
          <w:sz w:val="20"/>
          <w:szCs w:val="20"/>
        </w:rPr>
      </w:pPr>
    </w:p>
    <w:p w14:paraId="011974D7" w14:textId="3F6674C7" w:rsidR="00F36424" w:rsidRPr="004631DC" w:rsidRDefault="00F36424" w:rsidP="00F36424">
      <w:pPr>
        <w:spacing w:line="340" w:lineRule="exact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sz w:val="20"/>
          <w:szCs w:val="20"/>
        </w:rPr>
        <w:t xml:space="preserve">Městský/Obecní </w:t>
      </w:r>
      <w:proofErr w:type="gramStart"/>
      <w:r w:rsidRPr="004631DC">
        <w:rPr>
          <w:rFonts w:ascii="Arial" w:hAnsi="Arial" w:cs="Arial"/>
          <w:sz w:val="20"/>
          <w:szCs w:val="20"/>
        </w:rPr>
        <w:t xml:space="preserve">úřad </w:t>
      </w:r>
      <w:r>
        <w:rPr>
          <w:rFonts w:ascii="Arial" w:hAnsi="Arial" w:cs="Arial"/>
          <w:sz w:val="20"/>
          <w:szCs w:val="20"/>
        </w:rPr>
        <w:t xml:space="preserve"> Lipec</w:t>
      </w:r>
      <w:proofErr w:type="gramEnd"/>
    </w:p>
    <w:p w14:paraId="48A413C7" w14:textId="77777777" w:rsidR="00F36424" w:rsidRPr="004631DC" w:rsidRDefault="00F36424" w:rsidP="00F36424">
      <w:pPr>
        <w:spacing w:line="340" w:lineRule="exact"/>
        <w:rPr>
          <w:rFonts w:ascii="Arial" w:hAnsi="Arial" w:cs="Arial"/>
          <w:b/>
          <w:sz w:val="20"/>
          <w:szCs w:val="20"/>
        </w:rPr>
      </w:pPr>
    </w:p>
    <w:p w14:paraId="5997918F" w14:textId="77777777" w:rsidR="00F36424" w:rsidRPr="004631DC" w:rsidRDefault="00F36424" w:rsidP="00F36424">
      <w:pPr>
        <w:spacing w:line="300" w:lineRule="exact"/>
        <w:jc w:val="center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b/>
          <w:sz w:val="20"/>
          <w:szCs w:val="20"/>
        </w:rPr>
        <w:t>Informace</w:t>
      </w:r>
    </w:p>
    <w:p w14:paraId="26B7FF35" w14:textId="77777777" w:rsidR="00F36424" w:rsidRPr="004631DC" w:rsidRDefault="00F36424" w:rsidP="00F36424">
      <w:pPr>
        <w:spacing w:line="300" w:lineRule="exact"/>
        <w:jc w:val="center"/>
        <w:rPr>
          <w:rFonts w:ascii="Arial" w:hAnsi="Arial" w:cs="Arial"/>
          <w:b/>
          <w:sz w:val="20"/>
          <w:szCs w:val="20"/>
        </w:rPr>
      </w:pPr>
      <w:r w:rsidRPr="004631DC">
        <w:rPr>
          <w:rFonts w:ascii="Arial" w:hAnsi="Arial" w:cs="Arial"/>
          <w:b/>
          <w:sz w:val="20"/>
          <w:szCs w:val="20"/>
        </w:rPr>
        <w:t>o počtu a sídlech volebních okrsků</w:t>
      </w:r>
    </w:p>
    <w:p w14:paraId="7BC64913" w14:textId="77777777" w:rsidR="00F36424" w:rsidRPr="004631DC" w:rsidRDefault="00F36424" w:rsidP="00F3642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00EE6048" w14:textId="77777777" w:rsidR="00F36424" w:rsidRPr="004631DC" w:rsidRDefault="00F36424" w:rsidP="00F3642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sz w:val="20"/>
          <w:szCs w:val="20"/>
        </w:rPr>
        <w:t>V souladu s ustanovením § 15 odst. 1 písm. g) zákona č. 491/2001 Sb., o volbách do zastupitelstev obcí, ve znění</w:t>
      </w:r>
      <w:r>
        <w:rPr>
          <w:rFonts w:ascii="Arial" w:hAnsi="Arial" w:cs="Arial"/>
          <w:sz w:val="20"/>
          <w:szCs w:val="20"/>
        </w:rPr>
        <w:t xml:space="preserve"> účinném</w:t>
      </w:r>
      <w:r w:rsidRPr="004631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 31.12.2025</w:t>
      </w:r>
      <w:r w:rsidRPr="004631DC">
        <w:rPr>
          <w:rFonts w:ascii="Arial" w:hAnsi="Arial" w:cs="Arial"/>
          <w:sz w:val="20"/>
          <w:szCs w:val="20"/>
        </w:rPr>
        <w:t xml:space="preserve">, a v souladu s ustanovením § 14c odst.1 písm. f) zákona </w:t>
      </w:r>
      <w:r>
        <w:rPr>
          <w:rFonts w:ascii="Arial" w:hAnsi="Arial" w:cs="Arial"/>
          <w:sz w:val="20"/>
          <w:szCs w:val="20"/>
        </w:rPr>
        <w:t xml:space="preserve">        </w:t>
      </w:r>
      <w:hyperlink r:id="rId5" w:tgtFrame="_blank" w:tooltip="dokument je ve formátu .pdf" w:history="1">
        <w:r w:rsidRPr="004631DC">
          <w:rPr>
            <w:rStyle w:val="Hypertextovodkaz"/>
            <w:rFonts w:ascii="Arial" w:hAnsi="Arial" w:cs="Arial"/>
            <w:sz w:val="20"/>
            <w:szCs w:val="20"/>
          </w:rPr>
          <w:t>č. 247/1995 Sb.</w:t>
        </w:r>
      </w:hyperlink>
      <w:r w:rsidRPr="004631DC">
        <w:rPr>
          <w:rFonts w:ascii="Arial" w:hAnsi="Arial" w:cs="Arial"/>
          <w:sz w:val="20"/>
          <w:szCs w:val="20"/>
        </w:rPr>
        <w:t xml:space="preserve"> o volbách do Parlamentu České republiky, ve znění </w:t>
      </w:r>
      <w:r>
        <w:rPr>
          <w:rFonts w:ascii="Arial" w:hAnsi="Arial" w:cs="Arial"/>
          <w:sz w:val="20"/>
          <w:szCs w:val="20"/>
        </w:rPr>
        <w:t>do 31.12.2025</w:t>
      </w:r>
      <w:r w:rsidRPr="004631DC">
        <w:rPr>
          <w:rFonts w:ascii="Arial" w:hAnsi="Arial" w:cs="Arial"/>
          <w:sz w:val="20"/>
          <w:szCs w:val="20"/>
        </w:rPr>
        <w:t xml:space="preserve">, informuji </w:t>
      </w:r>
      <w:r w:rsidRPr="004631DC">
        <w:rPr>
          <w:rFonts w:ascii="Arial" w:hAnsi="Arial" w:cs="Arial"/>
          <w:bCs/>
          <w:sz w:val="20"/>
          <w:szCs w:val="20"/>
        </w:rPr>
        <w:t>o počtu a sídle volebních okrsků</w:t>
      </w:r>
    </w:p>
    <w:p w14:paraId="53F05FBB" w14:textId="72E555CC" w:rsidR="00F36424" w:rsidRPr="004631DC" w:rsidRDefault="00F36424" w:rsidP="00F36424">
      <w:pPr>
        <w:numPr>
          <w:ilvl w:val="0"/>
          <w:numId w:val="1"/>
        </w:num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sz w:val="20"/>
          <w:szCs w:val="20"/>
        </w:rPr>
        <w:t>volební strany, jejichž kandidátní listina byla zaregistrována</w:t>
      </w:r>
      <w:r w:rsidRPr="004631DC">
        <w:rPr>
          <w:rFonts w:ascii="Arial" w:hAnsi="Arial" w:cs="Arial"/>
          <w:bCs/>
          <w:sz w:val="20"/>
          <w:szCs w:val="20"/>
        </w:rPr>
        <w:t xml:space="preserve"> pro volby do Zastupitelstva </w:t>
      </w:r>
      <w:r w:rsidRPr="004631DC">
        <w:rPr>
          <w:rFonts w:ascii="Arial" w:hAnsi="Arial" w:cs="Arial"/>
          <w:sz w:val="20"/>
          <w:szCs w:val="20"/>
        </w:rPr>
        <w:t>města/obce</w:t>
      </w:r>
      <w:r>
        <w:rPr>
          <w:rFonts w:ascii="Arial" w:hAnsi="Arial" w:cs="Arial"/>
          <w:sz w:val="20"/>
          <w:szCs w:val="20"/>
        </w:rPr>
        <w:t xml:space="preserve">   Lipec</w:t>
      </w:r>
      <w:r w:rsidRPr="004631DC">
        <w:rPr>
          <w:rFonts w:ascii="Arial" w:hAnsi="Arial" w:cs="Arial"/>
          <w:sz w:val="20"/>
          <w:szCs w:val="20"/>
        </w:rPr>
        <w:t xml:space="preserve"> které se konají ve dnech </w:t>
      </w:r>
      <w:r>
        <w:rPr>
          <w:rFonts w:ascii="Arial" w:hAnsi="Arial" w:cs="Arial"/>
          <w:sz w:val="20"/>
          <w:szCs w:val="20"/>
        </w:rPr>
        <w:t>9. a 10. října 2026</w:t>
      </w:r>
      <w:r w:rsidRPr="004631DC">
        <w:rPr>
          <w:rFonts w:ascii="Arial" w:hAnsi="Arial" w:cs="Arial"/>
          <w:sz w:val="20"/>
          <w:szCs w:val="20"/>
        </w:rPr>
        <w:t>, a</w:t>
      </w:r>
    </w:p>
    <w:p w14:paraId="47955DE7" w14:textId="77777777" w:rsidR="00F36424" w:rsidRPr="004631DC" w:rsidRDefault="00F36424" w:rsidP="00F36424">
      <w:pPr>
        <w:numPr>
          <w:ilvl w:val="0"/>
          <w:numId w:val="1"/>
        </w:num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2F6C18">
        <w:rPr>
          <w:rFonts w:ascii="Arial" w:hAnsi="Arial" w:cs="Arial"/>
          <w:sz w:val="20"/>
          <w:szCs w:val="20"/>
        </w:rPr>
        <w:t>politické strany, politická hnutí, koalice a nezávislé kandidáty,</w:t>
      </w:r>
      <w:r w:rsidRPr="004631DC">
        <w:rPr>
          <w:rFonts w:ascii="Arial" w:hAnsi="Arial" w:cs="Arial"/>
          <w:sz w:val="20"/>
          <w:szCs w:val="20"/>
        </w:rPr>
        <w:t xml:space="preserve"> jejichž přihláška k registraci pro volby do Senátu Parlamentu ČR byla zaregistrována ve volebním obvodu, jehož součástí je město/obec*, a kandidují pouze ve volbách do Senátu Parlamentu ČR, které se konají ve dnech </w:t>
      </w:r>
      <w:r>
        <w:rPr>
          <w:rFonts w:ascii="Arial" w:hAnsi="Arial" w:cs="Arial"/>
          <w:sz w:val="20"/>
          <w:szCs w:val="20"/>
        </w:rPr>
        <w:t>9. a 10. října 2026</w:t>
      </w:r>
      <w:r w:rsidRPr="004631DC">
        <w:rPr>
          <w:rFonts w:ascii="Arial" w:hAnsi="Arial" w:cs="Arial"/>
          <w:sz w:val="20"/>
          <w:szCs w:val="20"/>
        </w:rPr>
        <w:t>.</w:t>
      </w:r>
    </w:p>
    <w:p w14:paraId="48404B79" w14:textId="77777777" w:rsidR="00F36424" w:rsidRPr="004631DC" w:rsidRDefault="00F36424" w:rsidP="00F36424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659C31A7" w14:textId="488ED976" w:rsidR="00F36424" w:rsidRPr="004631DC" w:rsidRDefault="00F36424" w:rsidP="00F36424">
      <w:pPr>
        <w:jc w:val="both"/>
        <w:rPr>
          <w:rFonts w:ascii="Arial" w:hAnsi="Arial" w:cs="Arial"/>
          <w:b/>
          <w:sz w:val="20"/>
          <w:szCs w:val="20"/>
        </w:rPr>
      </w:pPr>
      <w:r w:rsidRPr="004631DC">
        <w:rPr>
          <w:rFonts w:ascii="Arial" w:hAnsi="Arial" w:cs="Arial"/>
          <w:b/>
          <w:sz w:val="20"/>
          <w:szCs w:val="20"/>
        </w:rPr>
        <w:t xml:space="preserve">Počet </w:t>
      </w:r>
      <w:proofErr w:type="gramStart"/>
      <w:r w:rsidRPr="004631DC">
        <w:rPr>
          <w:rFonts w:ascii="Arial" w:hAnsi="Arial" w:cs="Arial"/>
          <w:b/>
          <w:sz w:val="20"/>
          <w:szCs w:val="20"/>
        </w:rPr>
        <w:t>okrsků :</w:t>
      </w:r>
      <w:proofErr w:type="gramEnd"/>
      <w:r w:rsidRPr="004631DC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>1</w:t>
      </w:r>
    </w:p>
    <w:p w14:paraId="3429C58F" w14:textId="77777777" w:rsidR="00F36424" w:rsidRPr="004631DC" w:rsidRDefault="00F36424" w:rsidP="00F36424">
      <w:pPr>
        <w:jc w:val="both"/>
        <w:rPr>
          <w:rFonts w:ascii="Arial" w:hAnsi="Arial" w:cs="Arial"/>
          <w:b/>
          <w:sz w:val="20"/>
          <w:szCs w:val="20"/>
        </w:rPr>
      </w:pPr>
    </w:p>
    <w:p w14:paraId="418CDC63" w14:textId="77363A2A" w:rsidR="00F36424" w:rsidRPr="004631DC" w:rsidRDefault="00F36424" w:rsidP="00F36424">
      <w:pPr>
        <w:jc w:val="both"/>
        <w:rPr>
          <w:rFonts w:ascii="Arial" w:hAnsi="Arial" w:cs="Arial"/>
          <w:b/>
          <w:sz w:val="20"/>
          <w:szCs w:val="20"/>
        </w:rPr>
      </w:pPr>
      <w:r w:rsidRPr="004631DC">
        <w:rPr>
          <w:rFonts w:ascii="Arial" w:hAnsi="Arial" w:cs="Arial"/>
          <w:b/>
          <w:sz w:val="20"/>
          <w:szCs w:val="20"/>
        </w:rPr>
        <w:t xml:space="preserve">Sídlo volebního okrsku č. </w:t>
      </w:r>
      <w:r>
        <w:rPr>
          <w:rFonts w:ascii="Arial" w:hAnsi="Arial" w:cs="Arial"/>
          <w:b/>
          <w:sz w:val="20"/>
          <w:szCs w:val="20"/>
        </w:rPr>
        <w:t xml:space="preserve">1                 </w:t>
      </w:r>
      <w:proofErr w:type="gramStart"/>
      <w:r>
        <w:rPr>
          <w:rFonts w:ascii="Arial" w:hAnsi="Arial" w:cs="Arial"/>
          <w:b/>
          <w:sz w:val="20"/>
          <w:szCs w:val="20"/>
        </w:rPr>
        <w:t>Obecní  úřad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 </w:t>
      </w:r>
      <w:proofErr w:type="gramStart"/>
      <w:r>
        <w:rPr>
          <w:rFonts w:ascii="Arial" w:hAnsi="Arial" w:cs="Arial"/>
          <w:b/>
          <w:sz w:val="20"/>
          <w:szCs w:val="20"/>
        </w:rPr>
        <w:t>Lipec  83</w:t>
      </w:r>
      <w:proofErr w:type="gramEnd"/>
    </w:p>
    <w:p w14:paraId="7BF2F352" w14:textId="2E553E65" w:rsidR="00F36424" w:rsidRPr="00F36424" w:rsidRDefault="00F36424" w:rsidP="00F36424">
      <w:pPr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b/>
          <w:sz w:val="20"/>
          <w:szCs w:val="20"/>
        </w:rPr>
        <w:t xml:space="preserve">                                                               </w:t>
      </w:r>
    </w:p>
    <w:p w14:paraId="326D8B99" w14:textId="3FE2F4A5" w:rsidR="00F36424" w:rsidRPr="004631DC" w:rsidRDefault="00F36424" w:rsidP="00F36424">
      <w:pPr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</w:t>
      </w:r>
    </w:p>
    <w:p w14:paraId="2F913B55" w14:textId="77777777" w:rsidR="00F36424" w:rsidRPr="004631DC" w:rsidRDefault="00F36424" w:rsidP="00F36424">
      <w:pPr>
        <w:jc w:val="both"/>
        <w:rPr>
          <w:rFonts w:ascii="Arial" w:hAnsi="Arial" w:cs="Arial"/>
          <w:sz w:val="20"/>
          <w:szCs w:val="20"/>
        </w:rPr>
      </w:pPr>
    </w:p>
    <w:p w14:paraId="719E020B" w14:textId="687984D3" w:rsidR="00F36424" w:rsidRDefault="00F36424" w:rsidP="00F364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</w:t>
      </w:r>
      <w:proofErr w:type="gramStart"/>
      <w:r>
        <w:rPr>
          <w:rFonts w:ascii="Arial" w:hAnsi="Arial" w:cs="Arial"/>
          <w:sz w:val="20"/>
          <w:szCs w:val="20"/>
        </w:rPr>
        <w:t>Lipci  17.</w:t>
      </w:r>
      <w:proofErr w:type="gramEnd"/>
      <w:r>
        <w:rPr>
          <w:rFonts w:ascii="Arial" w:hAnsi="Arial" w:cs="Arial"/>
          <w:sz w:val="20"/>
          <w:szCs w:val="20"/>
        </w:rPr>
        <w:t xml:space="preserve"> 8.  2026</w:t>
      </w:r>
    </w:p>
    <w:p w14:paraId="3747CD13" w14:textId="77777777" w:rsidR="00F36424" w:rsidRDefault="00F36424" w:rsidP="00F36424">
      <w:pPr>
        <w:jc w:val="both"/>
        <w:rPr>
          <w:rFonts w:ascii="Arial" w:hAnsi="Arial" w:cs="Arial"/>
          <w:sz w:val="20"/>
          <w:szCs w:val="20"/>
        </w:rPr>
      </w:pPr>
    </w:p>
    <w:p w14:paraId="2135A75F" w14:textId="77777777" w:rsidR="00F36424" w:rsidRPr="004631DC" w:rsidRDefault="00F36424" w:rsidP="00F36424">
      <w:pPr>
        <w:jc w:val="both"/>
        <w:rPr>
          <w:rFonts w:ascii="Arial" w:hAnsi="Arial" w:cs="Arial"/>
          <w:sz w:val="20"/>
          <w:szCs w:val="20"/>
        </w:rPr>
      </w:pPr>
    </w:p>
    <w:p w14:paraId="55C15BDA" w14:textId="77777777" w:rsidR="00F36424" w:rsidRPr="004631DC" w:rsidRDefault="00F36424" w:rsidP="00F36424">
      <w:pPr>
        <w:jc w:val="both"/>
        <w:rPr>
          <w:rFonts w:ascii="Arial" w:hAnsi="Arial" w:cs="Arial"/>
          <w:sz w:val="20"/>
          <w:szCs w:val="20"/>
        </w:rPr>
      </w:pPr>
    </w:p>
    <w:p w14:paraId="75ED9DC6" w14:textId="77777777" w:rsidR="00F36424" w:rsidRPr="004631DC" w:rsidRDefault="00F36424" w:rsidP="00F36424">
      <w:pPr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sz w:val="20"/>
          <w:szCs w:val="20"/>
        </w:rPr>
        <w:t xml:space="preserve"> </w:t>
      </w:r>
    </w:p>
    <w:p w14:paraId="37CA9E21" w14:textId="0EE59071" w:rsidR="00F36424" w:rsidRPr="004631DC" w:rsidRDefault="00F36424" w:rsidP="00F36424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proofErr w:type="gramStart"/>
      <w:r>
        <w:rPr>
          <w:rFonts w:ascii="Arial" w:hAnsi="Arial" w:cs="Arial"/>
          <w:sz w:val="20"/>
          <w:szCs w:val="20"/>
        </w:rPr>
        <w:t>Josef  Havrda</w:t>
      </w:r>
      <w:proofErr w:type="gramEnd"/>
      <w:r w:rsidRPr="004631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</w:p>
    <w:p w14:paraId="732132B9" w14:textId="0841AB20" w:rsidR="00F36424" w:rsidRPr="004631DC" w:rsidRDefault="00F36424" w:rsidP="00F36424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</w:t>
      </w:r>
    </w:p>
    <w:p w14:paraId="5BA3E222" w14:textId="1E486D34" w:rsidR="00F36424" w:rsidRDefault="00F36424" w:rsidP="00F36424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 w:rsidRPr="004631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</w:t>
      </w:r>
      <w:r w:rsidRPr="004631DC">
        <w:rPr>
          <w:rFonts w:ascii="Arial" w:hAnsi="Arial" w:cs="Arial"/>
          <w:sz w:val="20"/>
          <w:szCs w:val="20"/>
        </w:rPr>
        <w:t>S</w:t>
      </w:r>
      <w:r w:rsidRPr="004631DC">
        <w:rPr>
          <w:rFonts w:ascii="Arial" w:hAnsi="Arial" w:cs="Arial"/>
          <w:sz w:val="20"/>
          <w:szCs w:val="20"/>
        </w:rPr>
        <w:t>tarost</w:t>
      </w:r>
      <w:r>
        <w:rPr>
          <w:rFonts w:ascii="Arial" w:hAnsi="Arial" w:cs="Arial"/>
          <w:sz w:val="20"/>
          <w:szCs w:val="20"/>
        </w:rPr>
        <w:t xml:space="preserve">a    </w:t>
      </w:r>
      <w:r w:rsidRPr="004631DC">
        <w:rPr>
          <w:rFonts w:ascii="Arial" w:hAnsi="Arial" w:cs="Arial"/>
          <w:sz w:val="20"/>
          <w:szCs w:val="20"/>
        </w:rPr>
        <w:t>obce</w:t>
      </w:r>
      <w:r>
        <w:rPr>
          <w:rFonts w:ascii="Arial" w:hAnsi="Arial" w:cs="Arial"/>
          <w:sz w:val="20"/>
          <w:szCs w:val="20"/>
        </w:rPr>
        <w:t xml:space="preserve">   Lipec</w:t>
      </w:r>
    </w:p>
    <w:p w14:paraId="2EF98FA8" w14:textId="77777777" w:rsidR="00F36424" w:rsidRDefault="00F36424" w:rsidP="00F36424">
      <w:pPr>
        <w:spacing w:line="340" w:lineRule="exact"/>
        <w:jc w:val="both"/>
        <w:rPr>
          <w:rFonts w:ascii="Arial" w:hAnsi="Arial" w:cs="Arial"/>
          <w:sz w:val="20"/>
          <w:szCs w:val="20"/>
        </w:rPr>
      </w:pPr>
    </w:p>
    <w:p w14:paraId="6A8CBE0A" w14:textId="77777777" w:rsidR="00F36424" w:rsidRDefault="00F36424" w:rsidP="00F36424">
      <w:pPr>
        <w:spacing w:line="340" w:lineRule="exact"/>
        <w:jc w:val="both"/>
        <w:rPr>
          <w:rFonts w:ascii="Arial" w:hAnsi="Arial" w:cs="Arial"/>
          <w:sz w:val="20"/>
          <w:szCs w:val="20"/>
        </w:rPr>
      </w:pPr>
    </w:p>
    <w:p w14:paraId="681DDF68" w14:textId="77777777" w:rsidR="00F36424" w:rsidRDefault="00F36424" w:rsidP="00F36424">
      <w:pPr>
        <w:spacing w:line="340" w:lineRule="exact"/>
        <w:jc w:val="both"/>
        <w:rPr>
          <w:rFonts w:ascii="Arial" w:hAnsi="Arial" w:cs="Arial"/>
          <w:sz w:val="20"/>
          <w:szCs w:val="20"/>
        </w:rPr>
      </w:pPr>
    </w:p>
    <w:p w14:paraId="5BB9678B" w14:textId="77777777" w:rsidR="00F36424" w:rsidRPr="004631DC" w:rsidRDefault="00F36424" w:rsidP="00F36424">
      <w:pPr>
        <w:spacing w:line="340" w:lineRule="exact"/>
        <w:jc w:val="both"/>
        <w:rPr>
          <w:rFonts w:ascii="Arial" w:hAnsi="Arial" w:cs="Arial"/>
          <w:sz w:val="20"/>
          <w:szCs w:val="20"/>
        </w:rPr>
      </w:pPr>
    </w:p>
    <w:p w14:paraId="3927272A" w14:textId="77777777" w:rsidR="00F36424" w:rsidRPr="004631DC" w:rsidRDefault="00F36424" w:rsidP="00F36424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14:paraId="2E1656EB" w14:textId="77777777" w:rsidR="00F36424" w:rsidRPr="00304D7E" w:rsidRDefault="00F36424" w:rsidP="00F36424">
      <w:pPr>
        <w:spacing w:line="340" w:lineRule="atLeast"/>
        <w:jc w:val="both"/>
        <w:rPr>
          <w:rFonts w:ascii="Arial" w:hAnsi="Arial" w:cs="Arial"/>
          <w:sz w:val="20"/>
          <w:szCs w:val="20"/>
          <w:u w:val="single"/>
        </w:rPr>
      </w:pPr>
      <w:r w:rsidRPr="004631DC">
        <w:rPr>
          <w:rFonts w:ascii="Arial" w:hAnsi="Arial" w:cs="Arial"/>
          <w:b/>
          <w:bCs/>
          <w:sz w:val="20"/>
          <w:szCs w:val="20"/>
        </w:rPr>
        <w:t xml:space="preserve">Konají-li se volby do zastupitelstev obcí společně v tytéž dny s volbami do Senátu Parlamentu České republiky, </w:t>
      </w:r>
      <w:r w:rsidRPr="00304D7E">
        <w:rPr>
          <w:rFonts w:ascii="Arial" w:hAnsi="Arial" w:cs="Arial"/>
          <w:b/>
          <w:bCs/>
          <w:sz w:val="20"/>
          <w:szCs w:val="20"/>
          <w:u w:val="single"/>
        </w:rPr>
        <w:t xml:space="preserve">plní podle ustanovení § 70 zákona o volbách do zastupitelstev obcí okrskové volební komise zřízené podle tohoto zákona úkoly okrskových volebních komisí i pro volby do Senátu. </w:t>
      </w:r>
    </w:p>
    <w:p w14:paraId="767774C9" w14:textId="77777777" w:rsidR="00547E16" w:rsidRDefault="00547E16"/>
    <w:sectPr w:rsidR="00547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A0379"/>
    <w:multiLevelType w:val="hybridMultilevel"/>
    <w:tmpl w:val="C854F84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719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424"/>
    <w:rsid w:val="00547E16"/>
    <w:rsid w:val="00622077"/>
    <w:rsid w:val="00BE1884"/>
    <w:rsid w:val="00D361BB"/>
    <w:rsid w:val="00E4598C"/>
    <w:rsid w:val="00F3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5EB91"/>
  <w15:chartTrackingRefBased/>
  <w15:docId w15:val="{452BF0A1-C7B3-448E-9670-45DB3AEC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6424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36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6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6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6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6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64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64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64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64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6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6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6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642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642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642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642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642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642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64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6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6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36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6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3642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642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3642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6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642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642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rsid w:val="00F3642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vcr.cz/volby/predpisy/zak247_200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Backup Lipec</dc:creator>
  <cp:keywords/>
  <dc:description/>
  <cp:lastModifiedBy>Backup Lipec</cp:lastModifiedBy>
  <cp:revision>1</cp:revision>
  <cp:lastPrinted>2026-08-17T15:20:00Z</cp:lastPrinted>
  <dcterms:created xsi:type="dcterms:W3CDTF">2026-08-17T15:10:00Z</dcterms:created>
  <dcterms:modified xsi:type="dcterms:W3CDTF">2026-08-17T15:21:00Z</dcterms:modified>
</cp:coreProperties>
</file>