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CF5F" w14:textId="1F29EB2F" w:rsidR="004D5FF8" w:rsidRPr="00773D2C" w:rsidRDefault="00EF783B" w:rsidP="004D5FF8">
      <w:pPr>
        <w:pStyle w:val="Default"/>
        <w:jc w:val="center"/>
        <w:rPr>
          <w:rFonts w:ascii="Calibri Light" w:hAnsi="Calibri Light" w:cs="Calibri Light"/>
          <w:b/>
          <w:bCs/>
        </w:rPr>
      </w:pPr>
      <w:r w:rsidRPr="00773D2C">
        <w:rPr>
          <w:rFonts w:ascii="Calibri Light" w:hAnsi="Calibri Light" w:cs="Calibri Light"/>
          <w:b/>
          <w:bCs/>
        </w:rPr>
        <w:t xml:space="preserve">ZÁPIS č. </w:t>
      </w:r>
      <w:r w:rsidR="008A7D9E">
        <w:rPr>
          <w:rFonts w:ascii="Calibri Light" w:hAnsi="Calibri Light" w:cs="Calibri Light"/>
          <w:b/>
          <w:bCs/>
        </w:rPr>
        <w:t>9</w:t>
      </w:r>
    </w:p>
    <w:p w14:paraId="4556BC6D" w14:textId="553BFF6B" w:rsidR="00EF783B" w:rsidRPr="00773D2C" w:rsidRDefault="00EF783B" w:rsidP="00EF783B">
      <w:pPr>
        <w:pStyle w:val="Default"/>
        <w:jc w:val="center"/>
        <w:rPr>
          <w:rFonts w:ascii="Calibri Light" w:hAnsi="Calibri Light" w:cs="Calibri Light"/>
          <w:b/>
          <w:bCs/>
          <w:u w:val="single"/>
        </w:rPr>
      </w:pPr>
      <w:r w:rsidRPr="00773D2C">
        <w:rPr>
          <w:rFonts w:ascii="Calibri Light" w:hAnsi="Calibri Light" w:cs="Calibri Light"/>
          <w:b/>
          <w:bCs/>
          <w:u w:val="single"/>
        </w:rPr>
        <w:t xml:space="preserve">ze schůze zastupitelstva Obce Lipec konané dne </w:t>
      </w:r>
      <w:proofErr w:type="gramStart"/>
      <w:r w:rsidR="008A7D9E">
        <w:rPr>
          <w:rFonts w:ascii="Calibri Light" w:hAnsi="Calibri Light" w:cs="Calibri Light"/>
          <w:b/>
          <w:bCs/>
          <w:u w:val="single"/>
        </w:rPr>
        <w:t>15.12</w:t>
      </w:r>
      <w:r w:rsidR="001F607B">
        <w:rPr>
          <w:rFonts w:ascii="Calibri Light" w:hAnsi="Calibri Light" w:cs="Calibri Light"/>
          <w:b/>
          <w:bCs/>
          <w:u w:val="single"/>
        </w:rPr>
        <w:t>.</w:t>
      </w:r>
      <w:r w:rsidR="00152734">
        <w:rPr>
          <w:rFonts w:ascii="Calibri Light" w:hAnsi="Calibri Light" w:cs="Calibri Light"/>
          <w:b/>
          <w:bCs/>
          <w:u w:val="single"/>
        </w:rPr>
        <w:t>2025</w:t>
      </w:r>
      <w:r>
        <w:rPr>
          <w:rFonts w:ascii="Calibri Light" w:hAnsi="Calibri Light" w:cs="Calibri Light"/>
          <w:b/>
          <w:bCs/>
          <w:u w:val="single"/>
        </w:rPr>
        <w:t xml:space="preserve"> </w:t>
      </w:r>
      <w:r w:rsidRPr="00773D2C">
        <w:rPr>
          <w:rFonts w:ascii="Calibri Light" w:hAnsi="Calibri Light" w:cs="Calibri Light"/>
          <w:b/>
          <w:bCs/>
          <w:u w:val="single"/>
        </w:rPr>
        <w:t xml:space="preserve"> na</w:t>
      </w:r>
      <w:proofErr w:type="gramEnd"/>
      <w:r w:rsidRPr="00773D2C">
        <w:rPr>
          <w:rFonts w:ascii="Calibri Light" w:hAnsi="Calibri Light" w:cs="Calibri Light"/>
          <w:b/>
          <w:bCs/>
          <w:u w:val="single"/>
        </w:rPr>
        <w:t xml:space="preserve"> OÚ v Lipci v 18.</w:t>
      </w:r>
      <w:r>
        <w:rPr>
          <w:rFonts w:ascii="Calibri Light" w:hAnsi="Calibri Light" w:cs="Calibri Light"/>
          <w:b/>
          <w:bCs/>
          <w:u w:val="single"/>
        </w:rPr>
        <w:t>0</w:t>
      </w:r>
      <w:r w:rsidRPr="00773D2C">
        <w:rPr>
          <w:rFonts w:ascii="Calibri Light" w:hAnsi="Calibri Light" w:cs="Calibri Light"/>
          <w:b/>
          <w:bCs/>
          <w:u w:val="single"/>
        </w:rPr>
        <w:t>0 hod</w:t>
      </w:r>
    </w:p>
    <w:p w14:paraId="79417DDF" w14:textId="0EDF50C1" w:rsidR="00C61D8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Přítomni</w:t>
      </w:r>
      <w:r w:rsidRPr="00773D2C">
        <w:rPr>
          <w:rFonts w:ascii="Calibri Light" w:hAnsi="Calibri Light" w:cs="Calibri Light"/>
        </w:rPr>
        <w:t xml:space="preserve">: p. Havrda, </w:t>
      </w:r>
      <w:r>
        <w:rPr>
          <w:rFonts w:ascii="Calibri Light" w:hAnsi="Calibri Light" w:cs="Calibri Light"/>
        </w:rPr>
        <w:t xml:space="preserve">p. </w:t>
      </w:r>
      <w:proofErr w:type="gramStart"/>
      <w:r>
        <w:rPr>
          <w:rFonts w:ascii="Calibri Light" w:hAnsi="Calibri Light" w:cs="Calibri Light"/>
        </w:rPr>
        <w:t>Hlavatá</w:t>
      </w:r>
      <w:r w:rsidRPr="00773D2C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 xml:space="preserve"> p.</w:t>
      </w:r>
      <w:proofErr w:type="gramEnd"/>
      <w:r>
        <w:rPr>
          <w:rFonts w:ascii="Calibri Light" w:hAnsi="Calibri Light" w:cs="Calibri Light"/>
        </w:rPr>
        <w:t xml:space="preserve"> Toman</w:t>
      </w:r>
      <w:r w:rsidR="00152734">
        <w:rPr>
          <w:rFonts w:ascii="Calibri Light" w:hAnsi="Calibri Light" w:cs="Calibri Light"/>
        </w:rPr>
        <w:t>, p. Doležal</w:t>
      </w:r>
      <w:r w:rsidR="00211A34">
        <w:rPr>
          <w:rFonts w:ascii="Calibri Light" w:hAnsi="Calibri Light" w:cs="Calibri Light"/>
        </w:rPr>
        <w:t>,</w:t>
      </w:r>
      <w:r w:rsidR="00152734">
        <w:rPr>
          <w:rFonts w:ascii="Calibri Light" w:hAnsi="Calibri Light" w:cs="Calibri Light"/>
        </w:rPr>
        <w:t xml:space="preserve"> p.</w:t>
      </w:r>
      <w:r w:rsidR="00211A34">
        <w:rPr>
          <w:rFonts w:ascii="Calibri Light" w:hAnsi="Calibri Light" w:cs="Calibri Light"/>
        </w:rPr>
        <w:t xml:space="preserve"> Jehlička</w:t>
      </w:r>
      <w:r w:rsidR="00152734">
        <w:rPr>
          <w:rFonts w:ascii="Calibri Light" w:hAnsi="Calibri Light" w:cs="Calibri Light"/>
        </w:rPr>
        <w:t xml:space="preserve">, p. </w:t>
      </w:r>
      <w:r w:rsidR="00FC78FA">
        <w:rPr>
          <w:rFonts w:ascii="Calibri Light" w:hAnsi="Calibri Light" w:cs="Calibri Light"/>
        </w:rPr>
        <w:t>Čern</w:t>
      </w:r>
      <w:r w:rsidR="00101F49">
        <w:rPr>
          <w:rFonts w:ascii="Calibri Light" w:hAnsi="Calibri Light" w:cs="Calibri Light"/>
        </w:rPr>
        <w:t>ý, p. Zemánek</w:t>
      </w:r>
    </w:p>
    <w:p w14:paraId="534E012D" w14:textId="0D61EF0A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Schůzi zahájil starosta obce Josef Havrda, zjistil, že je přítomna nadpoloviční většina členů ZO a schůze je oprávněna přijímat právoplatné usnesení.</w:t>
      </w:r>
    </w:p>
    <w:p w14:paraId="728FECCB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Dále byl </w:t>
      </w:r>
      <w:proofErr w:type="gramStart"/>
      <w:r w:rsidRPr="00773D2C">
        <w:rPr>
          <w:rFonts w:ascii="Calibri Light" w:hAnsi="Calibri Light" w:cs="Calibri Light"/>
        </w:rPr>
        <w:t>stanoven :</w:t>
      </w:r>
      <w:proofErr w:type="gramEnd"/>
      <w:r w:rsidRPr="00773D2C">
        <w:rPr>
          <w:rFonts w:ascii="Calibri Light" w:hAnsi="Calibri Light" w:cs="Calibri Light"/>
        </w:rPr>
        <w:t xml:space="preserve"> </w:t>
      </w:r>
    </w:p>
    <w:p w14:paraId="167C1299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proofErr w:type="gramStart"/>
      <w:r w:rsidRPr="00773D2C">
        <w:rPr>
          <w:rFonts w:ascii="Calibri Light" w:hAnsi="Calibri Light" w:cs="Calibri Light"/>
          <w:u w:val="single"/>
        </w:rPr>
        <w:t>Zapisovatel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paní Hlavatá</w:t>
      </w:r>
    </w:p>
    <w:p w14:paraId="30E22BF5" w14:textId="77CB42C2" w:rsidR="00EF783B" w:rsidRDefault="00EF783B" w:rsidP="00EF783B">
      <w:pPr>
        <w:pStyle w:val="Default"/>
        <w:rPr>
          <w:rFonts w:ascii="Calibri Light" w:hAnsi="Calibri Light" w:cs="Calibri Light"/>
        </w:rPr>
      </w:pPr>
      <w:proofErr w:type="spellStart"/>
      <w:r w:rsidRPr="00773D2C">
        <w:rPr>
          <w:rFonts w:ascii="Calibri Light" w:hAnsi="Calibri Light" w:cs="Calibri Light"/>
          <w:u w:val="single"/>
        </w:rPr>
        <w:t>Ověřitelé</w:t>
      </w:r>
      <w:proofErr w:type="spellEnd"/>
      <w:r w:rsidRPr="00773D2C">
        <w:rPr>
          <w:rFonts w:ascii="Calibri Light" w:hAnsi="Calibri Light" w:cs="Calibri Light"/>
          <w:u w:val="single"/>
        </w:rPr>
        <w:t xml:space="preserve"> </w:t>
      </w:r>
      <w:proofErr w:type="gramStart"/>
      <w:r w:rsidRPr="00773D2C">
        <w:rPr>
          <w:rFonts w:ascii="Calibri Light" w:hAnsi="Calibri Light" w:cs="Calibri Light"/>
          <w:u w:val="single"/>
        </w:rPr>
        <w:t>zápisu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 w:rsidR="005E4E64">
        <w:rPr>
          <w:rFonts w:ascii="Calibri Light" w:hAnsi="Calibri Light" w:cs="Calibri Light"/>
        </w:rPr>
        <w:t xml:space="preserve">p. </w:t>
      </w:r>
      <w:r w:rsidR="00C73C43">
        <w:rPr>
          <w:rFonts w:ascii="Calibri Light" w:hAnsi="Calibri Light" w:cs="Calibri Light"/>
        </w:rPr>
        <w:t>Doležal, p. Jehlička</w:t>
      </w:r>
    </w:p>
    <w:p w14:paraId="6FBD2E91" w14:textId="2D38105A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Celkem členů   </w:t>
      </w:r>
      <w:r w:rsidR="00101F49">
        <w:rPr>
          <w:rFonts w:ascii="Calibri Light" w:hAnsi="Calibri Light" w:cs="Calibri Light"/>
        </w:rPr>
        <w:t>7</w:t>
      </w:r>
    </w:p>
    <w:p w14:paraId="47B0655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b/>
          <w:bCs/>
        </w:rPr>
        <w:t xml:space="preserve">Program </w:t>
      </w:r>
      <w:proofErr w:type="gramStart"/>
      <w:r w:rsidRPr="00773D2C">
        <w:rPr>
          <w:rFonts w:ascii="Calibri Light" w:hAnsi="Calibri Light" w:cs="Calibri Light"/>
          <w:b/>
          <w:bCs/>
        </w:rPr>
        <w:t>schůze :</w:t>
      </w:r>
      <w:proofErr w:type="gramEnd"/>
      <w:r w:rsidRPr="00773D2C">
        <w:rPr>
          <w:rFonts w:ascii="Calibri Light" w:hAnsi="Calibri Light" w:cs="Calibri Light"/>
          <w:b/>
          <w:bCs/>
        </w:rPr>
        <w:t xml:space="preserve"> </w:t>
      </w:r>
    </w:p>
    <w:p w14:paraId="552C8D66" w14:textId="77777777" w:rsidR="00EF783B" w:rsidRPr="00773D2C" w:rsidRDefault="00EF783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>Kontrola zápisu, program ZO</w:t>
      </w:r>
    </w:p>
    <w:p w14:paraId="2939773F" w14:textId="45CCC6DC" w:rsidR="00EF783B" w:rsidRDefault="00696D47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Rozpočet na rok 2026</w:t>
      </w:r>
    </w:p>
    <w:p w14:paraId="1B981F65" w14:textId="2E6DA678" w:rsidR="00A74364" w:rsidRDefault="001450F5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Dohody o provedení práce 2026</w:t>
      </w:r>
    </w:p>
    <w:p w14:paraId="0C65062C" w14:textId="673ACE55" w:rsidR="0078195E" w:rsidRDefault="001450F5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Plán financování obnovy – ČOV + vodovod</w:t>
      </w:r>
    </w:p>
    <w:p w14:paraId="53B9659A" w14:textId="1E292E38" w:rsidR="00D13110" w:rsidRDefault="00EF1E70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Dodatek č. 2 ke </w:t>
      </w:r>
      <w:proofErr w:type="gramStart"/>
      <w:r>
        <w:rPr>
          <w:rFonts w:ascii="Calibri Light" w:hAnsi="Calibri Light" w:cs="Calibri Light"/>
        </w:rPr>
        <w:t>smlouvě - SOP</w:t>
      </w:r>
      <w:proofErr w:type="gramEnd"/>
    </w:p>
    <w:p w14:paraId="22E7C8C5" w14:textId="08C8D5D0" w:rsidR="00A8695A" w:rsidRDefault="003C1FBE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Cena vody na rok 2026</w:t>
      </w:r>
    </w:p>
    <w:p w14:paraId="0A359B1A" w14:textId="1DA6D86E" w:rsidR="00B950B7" w:rsidRDefault="00B950B7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Cena ČOV na rok 2026</w:t>
      </w:r>
    </w:p>
    <w:p w14:paraId="18FC6148" w14:textId="48CDFB59" w:rsidR="00A8695A" w:rsidRDefault="00A8695A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Různé</w:t>
      </w:r>
    </w:p>
    <w:p w14:paraId="5C3E88DA" w14:textId="77777777" w:rsidR="00C61D8B" w:rsidRDefault="00C61D8B" w:rsidP="00C61D8B">
      <w:pPr>
        <w:pStyle w:val="Default"/>
        <w:ind w:left="360"/>
        <w:rPr>
          <w:rFonts w:ascii="Calibri Light" w:hAnsi="Calibri Light" w:cs="Calibri Light"/>
        </w:rPr>
      </w:pPr>
    </w:p>
    <w:p w14:paraId="00350A5E" w14:textId="77777777" w:rsidR="0051351F" w:rsidRDefault="00EF783B" w:rsidP="0051351F">
      <w:pPr>
        <w:pStyle w:val="Default"/>
        <w:numPr>
          <w:ilvl w:val="0"/>
          <w:numId w:val="5"/>
        </w:numPr>
        <w:rPr>
          <w:rFonts w:ascii="Calibri Light" w:hAnsi="Calibri Light" w:cs="Calibri Light"/>
          <w:u w:val="single"/>
        </w:rPr>
      </w:pPr>
      <w:r w:rsidRPr="001659A0">
        <w:rPr>
          <w:rFonts w:ascii="Calibri Light" w:hAnsi="Calibri Light" w:cs="Calibri Light"/>
          <w:b/>
          <w:u w:val="single"/>
        </w:rPr>
        <w:t>Kontrola zápisu, program ZO</w:t>
      </w:r>
    </w:p>
    <w:p w14:paraId="03A609FD" w14:textId="0F2E59BB" w:rsidR="00EF783B" w:rsidRPr="0051351F" w:rsidRDefault="00EF783B" w:rsidP="0051351F">
      <w:pPr>
        <w:pStyle w:val="Default"/>
        <w:rPr>
          <w:rFonts w:ascii="Calibri Light" w:hAnsi="Calibri Light" w:cs="Calibri Light"/>
          <w:u w:val="single"/>
        </w:rPr>
      </w:pPr>
      <w:r w:rsidRPr="0051351F">
        <w:rPr>
          <w:rFonts w:ascii="Calibri Light" w:hAnsi="Calibri Light" w:cs="Calibri Light"/>
        </w:rPr>
        <w:t xml:space="preserve">   Byla provedena kontrola zápisu z min. schůze. Zápis byl schválen jednohlasně. </w:t>
      </w:r>
    </w:p>
    <w:p w14:paraId="13D9EF4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 Starosta seznámil ZO s dnešním programem. Program byl schválen jednohlasně. </w:t>
      </w:r>
    </w:p>
    <w:p w14:paraId="2ABD2B65" w14:textId="1813774E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i/>
          <w:iCs/>
        </w:rPr>
        <w:t xml:space="preserve">      </w:t>
      </w:r>
      <w:proofErr w:type="gramStart"/>
      <w:r w:rsidRPr="00773D2C">
        <w:rPr>
          <w:rFonts w:ascii="Calibri Light" w:hAnsi="Calibri Light" w:cs="Calibri Light"/>
          <w:i/>
          <w:iCs/>
        </w:rPr>
        <w:t xml:space="preserve">Hlasování </w:t>
      </w:r>
      <w:r w:rsidRPr="00773D2C">
        <w:rPr>
          <w:rFonts w:ascii="Calibri Light" w:hAnsi="Calibri Light" w:cs="Calibri Light"/>
        </w:rPr>
        <w:t>:</w:t>
      </w:r>
      <w:proofErr w:type="gramEnd"/>
      <w:r w:rsidRPr="00773D2C">
        <w:rPr>
          <w:rFonts w:ascii="Calibri Light" w:hAnsi="Calibri Light" w:cs="Calibri Light"/>
        </w:rPr>
        <w:t xml:space="preserve">               </w:t>
      </w:r>
      <w:r w:rsidR="00101F49">
        <w:rPr>
          <w:rFonts w:ascii="Calibri Light" w:hAnsi="Calibri Light" w:cs="Calibri Light"/>
        </w:rPr>
        <w:t>7</w:t>
      </w:r>
      <w:r w:rsidRPr="00773D2C">
        <w:rPr>
          <w:rFonts w:ascii="Calibri Light" w:hAnsi="Calibri Light" w:cs="Calibri Light"/>
        </w:rPr>
        <w:t xml:space="preserve"> – pro                                   0 – proti                                 0 – zdržel se    </w:t>
      </w:r>
    </w:p>
    <w:p w14:paraId="5E4723FD" w14:textId="0B9D2707" w:rsidR="003D1AD8" w:rsidRDefault="00EF783B" w:rsidP="00EF783B">
      <w:pPr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 xml:space="preserve">      U s n e s e n </w:t>
      </w:r>
      <w:proofErr w:type="gramStart"/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>í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ZO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schvaluje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zápis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minulého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zasedání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a program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na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dnešní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schůzi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.</w:t>
      </w:r>
    </w:p>
    <w:p w14:paraId="1FC3AFE9" w14:textId="4EE610CB" w:rsidR="00101F49" w:rsidRDefault="00B950B7" w:rsidP="00101F49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Rozpočet</w:t>
      </w:r>
      <w:proofErr w:type="spellEnd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na</w:t>
      </w:r>
      <w:proofErr w:type="spellEnd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rok</w:t>
      </w:r>
      <w:proofErr w:type="spellEnd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 xml:space="preserve"> 2026</w:t>
      </w:r>
    </w:p>
    <w:p w14:paraId="36ED11A7" w14:textId="5C5D8B04" w:rsidR="002C2270" w:rsidRDefault="00A8695A" w:rsidP="00254B6F">
      <w:pPr>
        <w:ind w:left="284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předložil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ke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schválení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B950B7">
        <w:rPr>
          <w:rFonts w:asciiTheme="majorHAnsi" w:hAnsiTheme="majorHAnsi" w:cstheme="majorHAnsi"/>
          <w:bCs/>
          <w:iCs/>
          <w:sz w:val="24"/>
          <w:szCs w:val="24"/>
        </w:rPr>
        <w:t>rozpočet</w:t>
      </w:r>
      <w:proofErr w:type="spellEnd"/>
      <w:r w:rsidR="00B950B7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B950B7">
        <w:rPr>
          <w:rFonts w:asciiTheme="majorHAnsi" w:hAnsiTheme="majorHAnsi" w:cstheme="majorHAnsi"/>
          <w:bCs/>
          <w:iCs/>
          <w:sz w:val="24"/>
          <w:szCs w:val="24"/>
        </w:rPr>
        <w:t>na</w:t>
      </w:r>
      <w:proofErr w:type="spellEnd"/>
      <w:r w:rsidR="00B950B7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B950B7">
        <w:rPr>
          <w:rFonts w:asciiTheme="majorHAnsi" w:hAnsiTheme="majorHAnsi" w:cstheme="majorHAnsi"/>
          <w:bCs/>
          <w:iCs/>
          <w:sz w:val="24"/>
          <w:szCs w:val="24"/>
        </w:rPr>
        <w:t>rok</w:t>
      </w:r>
      <w:proofErr w:type="spellEnd"/>
      <w:r w:rsidR="00B950B7">
        <w:rPr>
          <w:rFonts w:asciiTheme="majorHAnsi" w:hAnsiTheme="majorHAnsi" w:cstheme="majorHAnsi"/>
          <w:bCs/>
          <w:iCs/>
          <w:sz w:val="24"/>
          <w:szCs w:val="24"/>
        </w:rPr>
        <w:t xml:space="preserve"> 2026</w:t>
      </w:r>
      <w:r w:rsidR="00A5534E">
        <w:rPr>
          <w:rFonts w:asciiTheme="majorHAnsi" w:hAnsiTheme="majorHAnsi" w:cstheme="majorHAnsi"/>
          <w:bCs/>
          <w:iCs/>
          <w:sz w:val="24"/>
          <w:szCs w:val="24"/>
        </w:rPr>
        <w:t xml:space="preserve">, </w:t>
      </w:r>
      <w:proofErr w:type="spellStart"/>
      <w:r w:rsidR="00A5534E">
        <w:rPr>
          <w:rFonts w:asciiTheme="majorHAnsi" w:hAnsiTheme="majorHAnsi" w:cstheme="majorHAnsi"/>
          <w:bCs/>
          <w:iCs/>
          <w:sz w:val="24"/>
          <w:szCs w:val="24"/>
        </w:rPr>
        <w:t>návrh</w:t>
      </w:r>
      <w:proofErr w:type="spellEnd"/>
      <w:r w:rsidR="00A5534E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A5534E">
        <w:rPr>
          <w:rFonts w:asciiTheme="majorHAnsi" w:hAnsiTheme="majorHAnsi" w:cstheme="majorHAnsi"/>
          <w:bCs/>
          <w:iCs/>
          <w:sz w:val="24"/>
          <w:szCs w:val="24"/>
        </w:rPr>
        <w:t>byl</w:t>
      </w:r>
      <w:proofErr w:type="spellEnd"/>
      <w:r w:rsidR="00A5534E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A5534E">
        <w:rPr>
          <w:rFonts w:asciiTheme="majorHAnsi" w:hAnsiTheme="majorHAnsi" w:cstheme="majorHAnsi"/>
          <w:bCs/>
          <w:iCs/>
          <w:sz w:val="24"/>
          <w:szCs w:val="24"/>
        </w:rPr>
        <w:t>vyvěšen</w:t>
      </w:r>
      <w:proofErr w:type="spellEnd"/>
      <w:r w:rsidR="00A5534E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A5534E">
        <w:rPr>
          <w:rFonts w:asciiTheme="majorHAnsi" w:hAnsiTheme="majorHAnsi" w:cstheme="majorHAnsi"/>
          <w:bCs/>
          <w:iCs/>
          <w:sz w:val="24"/>
          <w:szCs w:val="24"/>
        </w:rPr>
        <w:t>na</w:t>
      </w:r>
      <w:proofErr w:type="spellEnd"/>
      <w:r w:rsidR="00A5534E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A5534E">
        <w:rPr>
          <w:rFonts w:asciiTheme="majorHAnsi" w:hAnsiTheme="majorHAnsi" w:cstheme="majorHAnsi"/>
          <w:bCs/>
          <w:iCs/>
          <w:sz w:val="24"/>
          <w:szCs w:val="24"/>
        </w:rPr>
        <w:t>úřední</w:t>
      </w:r>
      <w:proofErr w:type="spellEnd"/>
      <w:r w:rsidR="00A5534E">
        <w:rPr>
          <w:rFonts w:asciiTheme="majorHAnsi" w:hAnsiTheme="majorHAnsi" w:cstheme="majorHAnsi"/>
          <w:bCs/>
          <w:iCs/>
          <w:sz w:val="24"/>
          <w:szCs w:val="24"/>
        </w:rPr>
        <w:t xml:space="preserve"> a el. </w:t>
      </w:r>
      <w:proofErr w:type="spellStart"/>
      <w:r w:rsidR="00A5534E">
        <w:rPr>
          <w:rFonts w:asciiTheme="majorHAnsi" w:hAnsiTheme="majorHAnsi" w:cstheme="majorHAnsi"/>
          <w:bCs/>
          <w:iCs/>
          <w:sz w:val="24"/>
          <w:szCs w:val="24"/>
        </w:rPr>
        <w:t>desce</w:t>
      </w:r>
      <w:proofErr w:type="spellEnd"/>
      <w:r w:rsidR="00A5534E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A5534E">
        <w:rPr>
          <w:rFonts w:asciiTheme="majorHAnsi" w:hAnsiTheme="majorHAnsi" w:cstheme="majorHAnsi"/>
          <w:bCs/>
          <w:iCs/>
          <w:sz w:val="24"/>
          <w:szCs w:val="24"/>
        </w:rPr>
        <w:t>obce</w:t>
      </w:r>
      <w:proofErr w:type="spellEnd"/>
      <w:r w:rsidR="009E174C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r w:rsidR="00BB10F3">
        <w:rPr>
          <w:rFonts w:asciiTheme="majorHAnsi" w:hAnsiTheme="majorHAnsi" w:cstheme="majorHAnsi"/>
          <w:bCs/>
          <w:iCs/>
          <w:sz w:val="24"/>
          <w:szCs w:val="24"/>
        </w:rPr>
        <w:t xml:space="preserve">a </w:t>
      </w:r>
      <w:proofErr w:type="spellStart"/>
      <w:r w:rsidR="00BB10F3">
        <w:rPr>
          <w:rFonts w:asciiTheme="majorHAnsi" w:hAnsiTheme="majorHAnsi" w:cstheme="majorHAnsi"/>
          <w:bCs/>
          <w:iCs/>
          <w:sz w:val="24"/>
          <w:szCs w:val="24"/>
        </w:rPr>
        <w:t>nebyly</w:t>
      </w:r>
      <w:proofErr w:type="spellEnd"/>
      <w:r w:rsidR="00BB10F3">
        <w:rPr>
          <w:rFonts w:asciiTheme="majorHAnsi" w:hAnsiTheme="majorHAnsi" w:cstheme="majorHAnsi"/>
          <w:bCs/>
          <w:iCs/>
          <w:sz w:val="24"/>
          <w:szCs w:val="24"/>
        </w:rPr>
        <w:t xml:space="preserve"> k </w:t>
      </w:r>
      <w:proofErr w:type="spellStart"/>
      <w:r w:rsidR="00BB10F3">
        <w:rPr>
          <w:rFonts w:asciiTheme="majorHAnsi" w:hAnsiTheme="majorHAnsi" w:cstheme="majorHAnsi"/>
          <w:bCs/>
          <w:iCs/>
          <w:sz w:val="24"/>
          <w:szCs w:val="24"/>
        </w:rPr>
        <w:t>němu</w:t>
      </w:r>
      <w:proofErr w:type="spellEnd"/>
      <w:r w:rsidR="00BB10F3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BB10F3">
        <w:rPr>
          <w:rFonts w:asciiTheme="majorHAnsi" w:hAnsiTheme="majorHAnsi" w:cstheme="majorHAnsi"/>
          <w:bCs/>
          <w:iCs/>
          <w:sz w:val="24"/>
          <w:szCs w:val="24"/>
        </w:rPr>
        <w:t>připomínky</w:t>
      </w:r>
      <w:proofErr w:type="spellEnd"/>
      <w:r w:rsidR="00BB10F3">
        <w:rPr>
          <w:rFonts w:asciiTheme="majorHAnsi" w:hAnsiTheme="majorHAnsi" w:cstheme="majorHAnsi"/>
          <w:bCs/>
          <w:iCs/>
          <w:sz w:val="24"/>
          <w:szCs w:val="24"/>
        </w:rPr>
        <w:t xml:space="preserve">. </w:t>
      </w:r>
    </w:p>
    <w:p w14:paraId="379F7E9C" w14:textId="7348BCAA" w:rsidR="00BB10F3" w:rsidRDefault="00BB10F3" w:rsidP="00254B6F">
      <w:pPr>
        <w:ind w:left="284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proofErr w:type="spellStart"/>
      <w:r w:rsidRPr="00BB10F3">
        <w:rPr>
          <w:rFonts w:asciiTheme="majorHAnsi" w:hAnsiTheme="majorHAnsi" w:cstheme="majorHAnsi"/>
          <w:bCs/>
          <w:i/>
          <w:sz w:val="24"/>
          <w:szCs w:val="24"/>
        </w:rPr>
        <w:t>Hlasování</w:t>
      </w:r>
      <w:proofErr w:type="spellEnd"/>
      <w:r w:rsidRPr="00BB10F3">
        <w:rPr>
          <w:rFonts w:asciiTheme="majorHAnsi" w:hAnsiTheme="majorHAnsi" w:cstheme="majorHAnsi"/>
          <w:bCs/>
          <w:i/>
          <w:sz w:val="24"/>
          <w:szCs w:val="24"/>
        </w:rPr>
        <w:t>:</w:t>
      </w:r>
      <w:r w:rsidRPr="00BB10F3">
        <w:rPr>
          <w:rFonts w:asciiTheme="majorHAnsi" w:hAnsiTheme="majorHAnsi" w:cstheme="majorHAnsi"/>
          <w:bCs/>
          <w:i/>
          <w:sz w:val="24"/>
          <w:szCs w:val="24"/>
        </w:rPr>
        <w:tab/>
      </w:r>
      <w:r>
        <w:rPr>
          <w:rFonts w:asciiTheme="majorHAnsi" w:hAnsiTheme="majorHAnsi" w:cstheme="majorHAnsi"/>
          <w:bCs/>
          <w:iCs/>
          <w:sz w:val="24"/>
          <w:szCs w:val="24"/>
        </w:rPr>
        <w:tab/>
        <w:t>7-</w:t>
      </w:r>
      <w:proofErr w:type="gramStart"/>
      <w:r>
        <w:rPr>
          <w:rFonts w:asciiTheme="majorHAnsi" w:hAnsiTheme="majorHAnsi" w:cstheme="majorHAnsi"/>
          <w:bCs/>
          <w:iCs/>
          <w:sz w:val="24"/>
          <w:szCs w:val="24"/>
        </w:rPr>
        <w:t>pro</w:t>
      </w:r>
      <w:r>
        <w:rPr>
          <w:rFonts w:asciiTheme="majorHAnsi" w:hAnsiTheme="majorHAnsi" w:cstheme="majorHAnsi"/>
          <w:bCs/>
          <w:iCs/>
          <w:sz w:val="24"/>
          <w:szCs w:val="24"/>
        </w:rPr>
        <w:tab/>
      </w:r>
      <w:r>
        <w:rPr>
          <w:rFonts w:asciiTheme="majorHAnsi" w:hAnsiTheme="majorHAnsi" w:cstheme="majorHAnsi"/>
          <w:bCs/>
          <w:iCs/>
          <w:sz w:val="24"/>
          <w:szCs w:val="24"/>
        </w:rPr>
        <w:tab/>
      </w:r>
      <w:r>
        <w:rPr>
          <w:rFonts w:asciiTheme="majorHAnsi" w:hAnsiTheme="majorHAnsi" w:cstheme="majorHAnsi"/>
          <w:bCs/>
          <w:iCs/>
          <w:sz w:val="24"/>
          <w:szCs w:val="24"/>
        </w:rPr>
        <w:tab/>
        <w:t xml:space="preserve"> 0</w:t>
      </w:r>
      <w:proofErr w:type="gramEnd"/>
      <w:r>
        <w:rPr>
          <w:rFonts w:asciiTheme="majorHAnsi" w:hAnsiTheme="majorHAnsi" w:cstheme="majorHAnsi"/>
          <w:bCs/>
          <w:iCs/>
          <w:sz w:val="24"/>
          <w:szCs w:val="24"/>
        </w:rPr>
        <w:t>-proti</w:t>
      </w:r>
      <w:r>
        <w:rPr>
          <w:rFonts w:asciiTheme="majorHAnsi" w:hAnsiTheme="majorHAnsi" w:cstheme="majorHAnsi"/>
          <w:bCs/>
          <w:iCs/>
          <w:sz w:val="24"/>
          <w:szCs w:val="24"/>
        </w:rPr>
        <w:tab/>
      </w:r>
      <w:r>
        <w:rPr>
          <w:rFonts w:asciiTheme="majorHAnsi" w:hAnsiTheme="majorHAnsi" w:cstheme="majorHAnsi"/>
          <w:bCs/>
          <w:iCs/>
          <w:sz w:val="24"/>
          <w:szCs w:val="24"/>
        </w:rPr>
        <w:tab/>
      </w:r>
      <w:r>
        <w:rPr>
          <w:rFonts w:asciiTheme="majorHAnsi" w:hAnsiTheme="majorHAnsi" w:cstheme="majorHAnsi"/>
          <w:bCs/>
          <w:iCs/>
          <w:sz w:val="24"/>
          <w:szCs w:val="24"/>
        </w:rPr>
        <w:tab/>
        <w:t>0-zdržel se</w:t>
      </w:r>
    </w:p>
    <w:p w14:paraId="2BB2B032" w14:textId="22B1E94B" w:rsidR="00BB10F3" w:rsidRDefault="00BB10F3" w:rsidP="00254B6F">
      <w:pPr>
        <w:ind w:left="284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 xml:space="preserve">U s n e s e n </w:t>
      </w:r>
      <w:proofErr w:type="gramStart"/>
      <w:r>
        <w:rPr>
          <w:rFonts w:asciiTheme="majorHAnsi" w:hAnsiTheme="majorHAnsi" w:cstheme="majorHAnsi"/>
          <w:bCs/>
          <w:iCs/>
          <w:sz w:val="24"/>
          <w:szCs w:val="24"/>
        </w:rPr>
        <w:t>í :</w:t>
      </w:r>
      <w:proofErr w:type="gram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ZO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schvaluje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rozpočet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rok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2026,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vyrovnaný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paragrafech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. </w:t>
      </w:r>
    </w:p>
    <w:p w14:paraId="4C27C9D7" w14:textId="77777777" w:rsidR="00A5534E" w:rsidRDefault="00A5534E" w:rsidP="00254B6F">
      <w:pPr>
        <w:ind w:left="284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14:paraId="652AE268" w14:textId="3869E4BA" w:rsidR="00EF783B" w:rsidRDefault="0019776D" w:rsidP="001659A0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Dohody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o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provedení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práce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na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rok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2026</w:t>
      </w:r>
    </w:p>
    <w:p w14:paraId="0F84F317" w14:textId="77777777" w:rsidR="005F2E7D" w:rsidRDefault="005F2E7D" w:rsidP="005F2E7D">
      <w:pPr>
        <w:pStyle w:val="Odstavecseseznamem"/>
        <w:ind w:left="1004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</w:p>
    <w:p w14:paraId="478B1706" w14:textId="77752268" w:rsidR="0078195E" w:rsidRPr="00905146" w:rsidRDefault="008B51FC" w:rsidP="005F2E7D">
      <w:pPr>
        <w:pStyle w:val="Odstavecseseznamem"/>
        <w:ind w:left="426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bCs/>
          <w:color w:val="000000"/>
          <w:sz w:val="24"/>
          <w:szCs w:val="24"/>
        </w:rPr>
        <w:t>předložil</w:t>
      </w:r>
      <w:proofErr w:type="spellEnd"/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Cs/>
          <w:color w:val="000000"/>
          <w:sz w:val="24"/>
          <w:szCs w:val="24"/>
        </w:rPr>
        <w:t>ke</w:t>
      </w:r>
      <w:proofErr w:type="spellEnd"/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Cs/>
          <w:color w:val="000000"/>
          <w:sz w:val="24"/>
          <w:szCs w:val="24"/>
        </w:rPr>
        <w:t>schválení</w:t>
      </w:r>
      <w:proofErr w:type="spellEnd"/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Cs/>
          <w:color w:val="000000"/>
          <w:sz w:val="24"/>
          <w:szCs w:val="24"/>
        </w:rPr>
        <w:t>dohody</w:t>
      </w:r>
      <w:proofErr w:type="spellEnd"/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Calibri Light" w:hAnsi="Calibri Light" w:cs="Calibri Light"/>
          <w:bCs/>
          <w:color w:val="000000"/>
          <w:sz w:val="24"/>
          <w:szCs w:val="24"/>
        </w:rPr>
        <w:t>provedení</w:t>
      </w:r>
      <w:proofErr w:type="spellEnd"/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Cs/>
          <w:color w:val="000000"/>
          <w:sz w:val="24"/>
          <w:szCs w:val="24"/>
        </w:rPr>
        <w:t>práce</w:t>
      </w:r>
      <w:proofErr w:type="spellEnd"/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Cs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Cs/>
          <w:color w:val="000000"/>
          <w:sz w:val="24"/>
          <w:szCs w:val="24"/>
        </w:rPr>
        <w:t>rok</w:t>
      </w:r>
      <w:proofErr w:type="spellEnd"/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2026.</w:t>
      </w:r>
      <w:r w:rsidR="00101B3E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101B3E">
        <w:rPr>
          <w:rFonts w:ascii="Calibri Light" w:hAnsi="Calibri Light" w:cs="Calibri Light"/>
          <w:bCs/>
          <w:color w:val="000000"/>
          <w:sz w:val="24"/>
          <w:szCs w:val="24"/>
        </w:rPr>
        <w:t>Jedná</w:t>
      </w:r>
      <w:proofErr w:type="spellEnd"/>
      <w:r w:rsidR="00101B3E">
        <w:rPr>
          <w:rFonts w:ascii="Calibri Light" w:hAnsi="Calibri Light" w:cs="Calibri Light"/>
          <w:bCs/>
          <w:color w:val="000000"/>
          <w:sz w:val="24"/>
          <w:szCs w:val="24"/>
        </w:rPr>
        <w:t xml:space="preserve"> se o </w:t>
      </w:r>
      <w:proofErr w:type="spellStart"/>
      <w:r w:rsidR="00101B3E">
        <w:rPr>
          <w:rFonts w:ascii="Calibri Light" w:hAnsi="Calibri Light" w:cs="Calibri Light"/>
          <w:bCs/>
          <w:color w:val="000000"/>
          <w:sz w:val="24"/>
          <w:szCs w:val="24"/>
        </w:rPr>
        <w:t>dohody</w:t>
      </w:r>
      <w:proofErr w:type="spellEnd"/>
      <w:r w:rsidR="00101B3E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101B3E">
        <w:rPr>
          <w:rFonts w:ascii="Calibri Light" w:hAnsi="Calibri Light" w:cs="Calibri Light"/>
          <w:bCs/>
          <w:color w:val="000000"/>
          <w:sz w:val="24"/>
          <w:szCs w:val="24"/>
        </w:rPr>
        <w:t>na</w:t>
      </w:r>
      <w:proofErr w:type="spellEnd"/>
      <w:r w:rsidR="00101B3E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101B3E">
        <w:rPr>
          <w:rFonts w:ascii="Calibri Light" w:hAnsi="Calibri Light" w:cs="Calibri Light"/>
          <w:bCs/>
          <w:color w:val="000000"/>
          <w:sz w:val="24"/>
          <w:szCs w:val="24"/>
        </w:rPr>
        <w:t>úkl</w:t>
      </w:r>
      <w:r w:rsidR="00380070">
        <w:rPr>
          <w:rFonts w:ascii="Calibri Light" w:hAnsi="Calibri Light" w:cs="Calibri Light"/>
          <w:bCs/>
          <w:color w:val="000000"/>
          <w:sz w:val="24"/>
          <w:szCs w:val="24"/>
        </w:rPr>
        <w:t>id</w:t>
      </w:r>
      <w:proofErr w:type="spellEnd"/>
      <w:r w:rsidR="00380070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r w:rsidR="00BD5F8C">
        <w:rPr>
          <w:rFonts w:ascii="Calibri Light" w:hAnsi="Calibri Light" w:cs="Calibri Light"/>
          <w:bCs/>
          <w:color w:val="000000"/>
          <w:sz w:val="24"/>
          <w:szCs w:val="24"/>
        </w:rPr>
        <w:t xml:space="preserve">OU </w:t>
      </w:r>
      <w:r w:rsidR="00380070">
        <w:rPr>
          <w:rFonts w:ascii="Calibri Light" w:hAnsi="Calibri Light" w:cs="Calibri Light"/>
          <w:bCs/>
          <w:color w:val="000000"/>
          <w:sz w:val="24"/>
          <w:szCs w:val="24"/>
        </w:rPr>
        <w:t xml:space="preserve">p. Hlavatá, </w:t>
      </w:r>
      <w:proofErr w:type="spellStart"/>
      <w:r w:rsidR="00380070">
        <w:rPr>
          <w:rFonts w:ascii="Calibri Light" w:hAnsi="Calibri Light" w:cs="Calibri Light"/>
          <w:bCs/>
          <w:color w:val="000000"/>
          <w:sz w:val="24"/>
          <w:szCs w:val="24"/>
        </w:rPr>
        <w:t>údržba</w:t>
      </w:r>
      <w:proofErr w:type="spellEnd"/>
      <w:r w:rsidR="00380070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380070">
        <w:rPr>
          <w:rFonts w:ascii="Calibri Light" w:hAnsi="Calibri Light" w:cs="Calibri Light"/>
          <w:bCs/>
          <w:color w:val="000000"/>
          <w:sz w:val="24"/>
          <w:szCs w:val="24"/>
        </w:rPr>
        <w:t>el.osvětlení</w:t>
      </w:r>
      <w:proofErr w:type="spellEnd"/>
      <w:proofErr w:type="gramEnd"/>
      <w:r w:rsidR="00380070">
        <w:rPr>
          <w:rFonts w:ascii="Calibri Light" w:hAnsi="Calibri Light" w:cs="Calibri Light"/>
          <w:bCs/>
          <w:color w:val="000000"/>
          <w:sz w:val="24"/>
          <w:szCs w:val="24"/>
        </w:rPr>
        <w:t xml:space="preserve"> v </w:t>
      </w:r>
      <w:proofErr w:type="spellStart"/>
      <w:r w:rsidR="00380070">
        <w:rPr>
          <w:rFonts w:ascii="Calibri Light" w:hAnsi="Calibri Light" w:cs="Calibri Light"/>
          <w:bCs/>
          <w:color w:val="000000"/>
          <w:sz w:val="24"/>
          <w:szCs w:val="24"/>
        </w:rPr>
        <w:t>Lipci</w:t>
      </w:r>
      <w:proofErr w:type="spellEnd"/>
      <w:r w:rsidR="00380070">
        <w:rPr>
          <w:rFonts w:ascii="Calibri Light" w:hAnsi="Calibri Light" w:cs="Calibri Light"/>
          <w:bCs/>
          <w:color w:val="000000"/>
          <w:sz w:val="24"/>
          <w:szCs w:val="24"/>
        </w:rPr>
        <w:t xml:space="preserve"> p. Toman.</w:t>
      </w:r>
    </w:p>
    <w:p w14:paraId="7F455716" w14:textId="1C46714C" w:rsidR="00152734" w:rsidRDefault="00152734" w:rsidP="00A810BA">
      <w:pPr>
        <w:ind w:left="284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380070">
        <w:rPr>
          <w:rFonts w:ascii="Calibri Light" w:hAnsi="Calibri Light" w:cs="Calibri Light"/>
          <w:color w:val="000000"/>
          <w:sz w:val="24"/>
          <w:szCs w:val="24"/>
        </w:rPr>
        <w:t>7</w:t>
      </w:r>
      <w:r>
        <w:rPr>
          <w:rFonts w:ascii="Calibri Light" w:hAnsi="Calibri Light" w:cs="Calibri Light"/>
          <w:color w:val="000000"/>
          <w:sz w:val="24"/>
          <w:szCs w:val="24"/>
        </w:rPr>
        <w:t>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—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proti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6C13F3">
        <w:rPr>
          <w:rFonts w:ascii="Calibri Light" w:hAnsi="Calibri Light" w:cs="Calibri Light"/>
          <w:color w:val="000000"/>
          <w:sz w:val="24"/>
          <w:szCs w:val="24"/>
        </w:rPr>
        <w:t xml:space="preserve">      </w:t>
      </w:r>
      <w:r w:rsidR="00380070">
        <w:rPr>
          <w:rFonts w:ascii="Calibri Light" w:hAnsi="Calibri Light" w:cs="Calibri Light"/>
          <w:color w:val="000000"/>
          <w:sz w:val="24"/>
          <w:szCs w:val="24"/>
        </w:rPr>
        <w:t>0</w:t>
      </w:r>
      <w:r>
        <w:rPr>
          <w:rFonts w:ascii="Calibri Light" w:hAnsi="Calibri Light" w:cs="Calibri Light"/>
          <w:color w:val="000000"/>
          <w:sz w:val="24"/>
          <w:szCs w:val="24"/>
        </w:rPr>
        <w:t>-zdržel se</w:t>
      </w:r>
    </w:p>
    <w:p w14:paraId="20CDF17D" w14:textId="1B52618D" w:rsidR="000367F7" w:rsidRPr="000367F7" w:rsidRDefault="00152734" w:rsidP="00EB35AB">
      <w:pPr>
        <w:ind w:left="1560" w:hanging="1276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BD5F8C">
        <w:rPr>
          <w:rFonts w:ascii="Calibri Light" w:hAnsi="Calibri Light" w:cs="Calibri Light"/>
          <w:color w:val="000000"/>
          <w:sz w:val="24"/>
          <w:szCs w:val="24"/>
        </w:rPr>
        <w:t>dohody</w:t>
      </w:r>
      <w:proofErr w:type="spellEnd"/>
      <w:r w:rsidR="00BD5F8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BD5F8C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BD5F8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BD5F8C">
        <w:rPr>
          <w:rFonts w:ascii="Calibri Light" w:hAnsi="Calibri Light" w:cs="Calibri Light"/>
          <w:color w:val="000000"/>
          <w:sz w:val="24"/>
          <w:szCs w:val="24"/>
        </w:rPr>
        <w:t>úklid</w:t>
      </w:r>
      <w:proofErr w:type="spellEnd"/>
      <w:r w:rsidR="00BD5F8C">
        <w:rPr>
          <w:rFonts w:ascii="Calibri Light" w:hAnsi="Calibri Light" w:cs="Calibri Light"/>
          <w:color w:val="000000"/>
          <w:sz w:val="24"/>
          <w:szCs w:val="24"/>
        </w:rPr>
        <w:t xml:space="preserve"> pro p. </w:t>
      </w:r>
      <w:proofErr w:type="spellStart"/>
      <w:r w:rsidR="00BD5F8C">
        <w:rPr>
          <w:rFonts w:ascii="Calibri Light" w:hAnsi="Calibri Light" w:cs="Calibri Light"/>
          <w:color w:val="000000"/>
          <w:sz w:val="24"/>
          <w:szCs w:val="24"/>
        </w:rPr>
        <w:t>Hlavatou</w:t>
      </w:r>
      <w:proofErr w:type="spellEnd"/>
      <w:r w:rsidR="00BD5F8C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BD5F8C">
        <w:rPr>
          <w:rFonts w:ascii="Calibri Light" w:hAnsi="Calibri Light" w:cs="Calibri Light"/>
          <w:color w:val="000000"/>
          <w:sz w:val="24"/>
          <w:szCs w:val="24"/>
        </w:rPr>
        <w:t>údržbu</w:t>
      </w:r>
      <w:proofErr w:type="spellEnd"/>
      <w:r w:rsidR="00BD5F8C">
        <w:rPr>
          <w:rFonts w:ascii="Calibri Light" w:hAnsi="Calibri Light" w:cs="Calibri Light"/>
          <w:color w:val="000000"/>
          <w:sz w:val="24"/>
          <w:szCs w:val="24"/>
        </w:rPr>
        <w:t xml:space="preserve"> VO p. Toman.</w:t>
      </w:r>
    </w:p>
    <w:p w14:paraId="243EB2CE" w14:textId="58A55519" w:rsidR="00D14B6E" w:rsidRPr="006C2D71" w:rsidRDefault="003D22EF" w:rsidP="00D14B6E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Plán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financování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obnovy</w:t>
      </w:r>
      <w:proofErr w:type="spellEnd"/>
      <w:r w:rsidR="006E08D9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– ČOV + </w:t>
      </w:r>
      <w:proofErr w:type="spellStart"/>
      <w:r w:rsidR="006E08D9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vodovod</w:t>
      </w:r>
      <w:proofErr w:type="spellEnd"/>
    </w:p>
    <w:p w14:paraId="77FF7597" w14:textId="317BC455" w:rsidR="005F5D6A" w:rsidRPr="005F5D6A" w:rsidRDefault="005F5D6A" w:rsidP="005F5D6A">
      <w:pPr>
        <w:pStyle w:val="Odstavecseseznamem"/>
        <w:ind w:left="709" w:firstLine="295"/>
        <w:rPr>
          <w:rFonts w:asciiTheme="majorHAnsi" w:hAnsiTheme="majorHAnsi" w:cstheme="majorHAnsi"/>
          <w:bCs/>
          <w:color w:val="000014"/>
          <w:lang w:val="cs-CZ"/>
        </w:rPr>
      </w:pPr>
      <w:r w:rsidRPr="005F5D6A">
        <w:rPr>
          <w:rFonts w:asciiTheme="majorHAnsi" w:hAnsiTheme="majorHAnsi" w:cstheme="majorHAnsi"/>
          <w:b/>
          <w:bCs/>
          <w:color w:val="000014"/>
          <w:lang w:val="cs-CZ"/>
        </w:rPr>
        <w:t xml:space="preserve">          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Starosta předložil ke schválení Plán financování obnovy vodovodu a kanalizace v majetku obce   </w:t>
      </w:r>
      <w:r w:rsidR="0063501F">
        <w:rPr>
          <w:rFonts w:asciiTheme="majorHAnsi" w:hAnsiTheme="majorHAnsi" w:cstheme="majorHAnsi"/>
          <w:bCs/>
          <w:color w:val="000014"/>
          <w:lang w:val="cs-CZ"/>
        </w:rPr>
        <w:t>Lipec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 pro období 202</w:t>
      </w:r>
      <w:r w:rsidR="0063501F">
        <w:rPr>
          <w:rFonts w:asciiTheme="majorHAnsi" w:hAnsiTheme="majorHAnsi" w:cstheme="majorHAnsi"/>
          <w:bCs/>
          <w:color w:val="000014"/>
          <w:lang w:val="cs-CZ"/>
        </w:rPr>
        <w:t>6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>-203</w:t>
      </w:r>
      <w:r w:rsidR="0063501F">
        <w:rPr>
          <w:rFonts w:asciiTheme="majorHAnsi" w:hAnsiTheme="majorHAnsi" w:cstheme="majorHAnsi"/>
          <w:bCs/>
          <w:color w:val="000014"/>
          <w:lang w:val="cs-CZ"/>
        </w:rPr>
        <w:t>5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>. Po krátké diskusi ZO souhlasí s plánem financování obnovy vodovodu a kanalizace.</w:t>
      </w:r>
    </w:p>
    <w:p w14:paraId="1E4F0D88" w14:textId="77777777" w:rsidR="005F5D6A" w:rsidRPr="005F5D6A" w:rsidRDefault="005F5D6A" w:rsidP="00B170B8">
      <w:pPr>
        <w:pStyle w:val="Odstavecseseznamem"/>
        <w:ind w:left="709" w:hanging="567"/>
        <w:rPr>
          <w:rFonts w:asciiTheme="majorHAnsi" w:hAnsiTheme="majorHAnsi" w:cstheme="majorHAnsi"/>
          <w:bCs/>
          <w:color w:val="000014"/>
          <w:lang w:val="cs-CZ"/>
        </w:rPr>
      </w:pPr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         Hlasování: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proofErr w:type="gramStart"/>
      <w:r w:rsidRPr="005F5D6A">
        <w:rPr>
          <w:rFonts w:asciiTheme="majorHAnsi" w:hAnsiTheme="majorHAnsi" w:cstheme="majorHAnsi"/>
          <w:bCs/>
          <w:color w:val="000014"/>
          <w:lang w:val="cs-CZ"/>
        </w:rPr>
        <w:t>7-pro</w:t>
      </w:r>
      <w:proofErr w:type="gramEnd"/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proofErr w:type="gramStart"/>
      <w:r w:rsidRPr="005F5D6A">
        <w:rPr>
          <w:rFonts w:asciiTheme="majorHAnsi" w:hAnsiTheme="majorHAnsi" w:cstheme="majorHAnsi"/>
          <w:bCs/>
          <w:color w:val="000014"/>
          <w:lang w:val="cs-CZ"/>
        </w:rPr>
        <w:t>0-proti</w:t>
      </w:r>
      <w:proofErr w:type="gramEnd"/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proofErr w:type="gramStart"/>
      <w:r w:rsidRPr="005F5D6A">
        <w:rPr>
          <w:rFonts w:asciiTheme="majorHAnsi" w:hAnsiTheme="majorHAnsi" w:cstheme="majorHAnsi"/>
          <w:bCs/>
          <w:color w:val="000014"/>
          <w:lang w:val="cs-CZ"/>
        </w:rPr>
        <w:t>0-zdržel</w:t>
      </w:r>
      <w:proofErr w:type="gramEnd"/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 se</w:t>
      </w:r>
    </w:p>
    <w:p w14:paraId="59C6CEA1" w14:textId="68E99843" w:rsidR="005F5D6A" w:rsidRPr="005F5D6A" w:rsidRDefault="005F5D6A" w:rsidP="005F6243">
      <w:pPr>
        <w:pStyle w:val="Odstavecseseznamem"/>
        <w:ind w:left="1843" w:hanging="1701"/>
        <w:rPr>
          <w:rFonts w:asciiTheme="majorHAnsi" w:hAnsiTheme="majorHAnsi" w:cstheme="majorHAnsi"/>
          <w:bCs/>
          <w:color w:val="000014"/>
          <w:lang w:val="cs-CZ"/>
        </w:rPr>
      </w:pPr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         </w:t>
      </w:r>
      <w:r w:rsidRPr="005F5D6A">
        <w:rPr>
          <w:rFonts w:asciiTheme="majorHAnsi" w:hAnsiTheme="majorHAnsi" w:cstheme="majorHAnsi"/>
          <w:b/>
          <w:bCs/>
          <w:i/>
          <w:iCs/>
          <w:color w:val="000014"/>
          <w:lang w:val="cs-CZ"/>
        </w:rPr>
        <w:t xml:space="preserve">U s n e s e n </w:t>
      </w:r>
      <w:proofErr w:type="gramStart"/>
      <w:r w:rsidRPr="005F5D6A">
        <w:rPr>
          <w:rFonts w:asciiTheme="majorHAnsi" w:hAnsiTheme="majorHAnsi" w:cstheme="majorHAnsi"/>
          <w:b/>
          <w:bCs/>
          <w:i/>
          <w:iCs/>
          <w:color w:val="000014"/>
          <w:lang w:val="cs-CZ"/>
        </w:rPr>
        <w:t xml:space="preserve">í 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>:</w:t>
      </w:r>
      <w:proofErr w:type="gramEnd"/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 ZO po projednání souhlasí a schvaluje plán financování obnovy vodovodu a kanalizace v majetku obce </w:t>
      </w:r>
      <w:r w:rsidR="005F6243">
        <w:rPr>
          <w:rFonts w:asciiTheme="majorHAnsi" w:hAnsiTheme="majorHAnsi" w:cstheme="majorHAnsi"/>
          <w:bCs/>
          <w:color w:val="000014"/>
          <w:lang w:val="cs-CZ"/>
        </w:rPr>
        <w:t xml:space="preserve">Lipec 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>pro období 202</w:t>
      </w:r>
      <w:r w:rsidR="005F6243">
        <w:rPr>
          <w:rFonts w:asciiTheme="majorHAnsi" w:hAnsiTheme="majorHAnsi" w:cstheme="majorHAnsi"/>
          <w:bCs/>
          <w:color w:val="000014"/>
          <w:lang w:val="cs-CZ"/>
        </w:rPr>
        <w:t>6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>-203</w:t>
      </w:r>
      <w:r w:rsidR="005F6243">
        <w:rPr>
          <w:rFonts w:asciiTheme="majorHAnsi" w:hAnsiTheme="majorHAnsi" w:cstheme="majorHAnsi"/>
          <w:bCs/>
          <w:color w:val="000014"/>
          <w:lang w:val="cs-CZ"/>
        </w:rPr>
        <w:t>5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. </w:t>
      </w:r>
    </w:p>
    <w:p w14:paraId="3AF1E77B" w14:textId="77777777" w:rsidR="005F5D6A" w:rsidRPr="005F5D6A" w:rsidRDefault="005F5D6A" w:rsidP="005F5D6A">
      <w:pPr>
        <w:pStyle w:val="Odstavecseseznamem"/>
        <w:numPr>
          <w:ilvl w:val="0"/>
          <w:numId w:val="12"/>
        </w:numPr>
        <w:rPr>
          <w:bCs/>
          <w:color w:val="000014"/>
          <w:lang w:val="cs-CZ"/>
        </w:rPr>
      </w:pPr>
      <w:r w:rsidRPr="005F5D6A">
        <w:rPr>
          <w:b/>
          <w:bCs/>
          <w:color w:val="000014"/>
          <w:lang w:val="cs-CZ"/>
        </w:rPr>
        <w:t>Dále starosta předložil směrnici o tvorbě a</w:t>
      </w:r>
      <w:r w:rsidRPr="005F5D6A">
        <w:rPr>
          <w:bCs/>
          <w:color w:val="000014"/>
          <w:lang w:val="cs-CZ"/>
        </w:rPr>
        <w:t xml:space="preserve"> využití Fondu oprav kanalizace a ČOV, která vychází            z plánu obnovy kanalizace a ČOV obce. </w:t>
      </w:r>
    </w:p>
    <w:p w14:paraId="6D4A3039" w14:textId="20356214" w:rsidR="005F5D6A" w:rsidRPr="005F5D6A" w:rsidRDefault="005F5D6A" w:rsidP="003D371D">
      <w:pPr>
        <w:pStyle w:val="Odstavecseseznamem"/>
        <w:ind w:left="709" w:hanging="567"/>
        <w:rPr>
          <w:rFonts w:asciiTheme="majorHAnsi" w:hAnsiTheme="majorHAnsi" w:cstheme="majorHAnsi"/>
          <w:bCs/>
          <w:color w:val="000014"/>
          <w:lang w:val="cs-CZ"/>
        </w:rPr>
      </w:pPr>
      <w:r w:rsidRPr="005F5D6A">
        <w:rPr>
          <w:rFonts w:asciiTheme="majorHAnsi" w:hAnsiTheme="majorHAnsi" w:cstheme="majorHAnsi"/>
          <w:bCs/>
          <w:i/>
          <w:iCs/>
          <w:color w:val="000014"/>
          <w:lang w:val="cs-CZ"/>
        </w:rPr>
        <w:t xml:space="preserve">   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          Hlasování: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proofErr w:type="gramStart"/>
      <w:r w:rsidRPr="005F5D6A">
        <w:rPr>
          <w:rFonts w:asciiTheme="majorHAnsi" w:hAnsiTheme="majorHAnsi" w:cstheme="majorHAnsi"/>
          <w:bCs/>
          <w:color w:val="000014"/>
          <w:lang w:val="cs-CZ"/>
        </w:rPr>
        <w:t>7-pro</w:t>
      </w:r>
      <w:proofErr w:type="gramEnd"/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proofErr w:type="gramStart"/>
      <w:r w:rsidRPr="005F5D6A">
        <w:rPr>
          <w:rFonts w:asciiTheme="majorHAnsi" w:hAnsiTheme="majorHAnsi" w:cstheme="majorHAnsi"/>
          <w:bCs/>
          <w:color w:val="000014"/>
          <w:lang w:val="cs-CZ"/>
        </w:rPr>
        <w:t>0-proti</w:t>
      </w:r>
      <w:proofErr w:type="gramEnd"/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r w:rsidRPr="005F5D6A">
        <w:rPr>
          <w:rFonts w:asciiTheme="majorHAnsi" w:hAnsiTheme="majorHAnsi" w:cstheme="majorHAnsi"/>
          <w:bCs/>
          <w:color w:val="000014"/>
          <w:lang w:val="cs-CZ"/>
        </w:rPr>
        <w:tab/>
      </w:r>
      <w:proofErr w:type="gramStart"/>
      <w:r w:rsidRPr="005F5D6A">
        <w:rPr>
          <w:rFonts w:asciiTheme="majorHAnsi" w:hAnsiTheme="majorHAnsi" w:cstheme="majorHAnsi"/>
          <w:bCs/>
          <w:color w:val="000014"/>
          <w:lang w:val="cs-CZ"/>
        </w:rPr>
        <w:t>0-zdržel</w:t>
      </w:r>
      <w:proofErr w:type="gramEnd"/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 se</w:t>
      </w:r>
    </w:p>
    <w:p w14:paraId="5228F30B" w14:textId="76FF5AFF" w:rsidR="005F5D6A" w:rsidRPr="005F5D6A" w:rsidRDefault="005F5D6A" w:rsidP="003D371D">
      <w:pPr>
        <w:pStyle w:val="Odstavecseseznamem"/>
        <w:ind w:left="1985" w:hanging="1985"/>
        <w:rPr>
          <w:rFonts w:asciiTheme="majorHAnsi" w:hAnsiTheme="majorHAnsi" w:cstheme="majorHAnsi"/>
          <w:bCs/>
          <w:color w:val="000014"/>
          <w:lang w:val="cs-CZ"/>
        </w:rPr>
      </w:pPr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              </w:t>
      </w:r>
      <w:r w:rsidRPr="005F5D6A">
        <w:rPr>
          <w:rFonts w:asciiTheme="majorHAnsi" w:hAnsiTheme="majorHAnsi" w:cstheme="majorHAnsi"/>
          <w:b/>
          <w:bCs/>
          <w:i/>
          <w:iCs/>
          <w:color w:val="000014"/>
          <w:lang w:val="cs-CZ"/>
        </w:rPr>
        <w:t xml:space="preserve">U s n e s e n </w:t>
      </w:r>
      <w:proofErr w:type="gramStart"/>
      <w:r w:rsidRPr="005F5D6A">
        <w:rPr>
          <w:rFonts w:asciiTheme="majorHAnsi" w:hAnsiTheme="majorHAnsi" w:cstheme="majorHAnsi"/>
          <w:b/>
          <w:bCs/>
          <w:i/>
          <w:iCs/>
          <w:color w:val="000014"/>
          <w:lang w:val="cs-CZ"/>
        </w:rPr>
        <w:t xml:space="preserve">í 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>:</w:t>
      </w:r>
      <w:proofErr w:type="gramEnd"/>
      <w:r w:rsidRPr="005F5D6A">
        <w:rPr>
          <w:rFonts w:asciiTheme="majorHAnsi" w:hAnsiTheme="majorHAnsi" w:cstheme="majorHAnsi"/>
          <w:bCs/>
          <w:color w:val="000014"/>
          <w:lang w:val="cs-CZ"/>
        </w:rPr>
        <w:t xml:space="preserve"> ZO po projednání souhlasí a schvaluje směrnici o tvorbě a využití Fondu oprav kanalizace a ČOV. </w:t>
      </w:r>
    </w:p>
    <w:p w14:paraId="0800BC0D" w14:textId="77777777" w:rsidR="005F5D6A" w:rsidRPr="005F5D6A" w:rsidRDefault="005F5D6A" w:rsidP="005F5D6A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bCs/>
          <w:color w:val="000014"/>
          <w:lang w:val="cs-CZ"/>
        </w:rPr>
      </w:pPr>
      <w:r w:rsidRPr="005F5D6A">
        <w:rPr>
          <w:b/>
          <w:color w:val="000014"/>
          <w:lang w:val="cs-CZ"/>
        </w:rPr>
        <w:t>Starosta předložil směrnici o tvorbě a využití Fondu oprav vodovodu a ATS</w:t>
      </w:r>
      <w:r w:rsidRPr="005F5D6A">
        <w:rPr>
          <w:bCs/>
          <w:color w:val="000014"/>
          <w:lang w:val="cs-CZ"/>
        </w:rPr>
        <w:t xml:space="preserve">, 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>která vychází z plánu obnovy vodovodu.</w:t>
      </w:r>
    </w:p>
    <w:p w14:paraId="1F3AE40A" w14:textId="77777777" w:rsidR="005F5D6A" w:rsidRPr="005F5D6A" w:rsidRDefault="005F5D6A" w:rsidP="006745C8">
      <w:pPr>
        <w:pStyle w:val="Odstavecseseznamem"/>
        <w:ind w:left="709"/>
        <w:rPr>
          <w:bCs/>
          <w:color w:val="000014"/>
          <w:lang w:val="cs-CZ"/>
        </w:rPr>
      </w:pPr>
      <w:r w:rsidRPr="005F5D6A">
        <w:rPr>
          <w:bCs/>
          <w:color w:val="000014"/>
          <w:lang w:val="cs-CZ"/>
        </w:rPr>
        <w:t>Hlasování:</w:t>
      </w:r>
      <w:r w:rsidRPr="005F5D6A">
        <w:rPr>
          <w:bCs/>
          <w:color w:val="000014"/>
          <w:lang w:val="cs-CZ"/>
        </w:rPr>
        <w:tab/>
      </w:r>
      <w:r w:rsidRPr="005F5D6A">
        <w:rPr>
          <w:bCs/>
          <w:color w:val="000014"/>
          <w:lang w:val="cs-CZ"/>
        </w:rPr>
        <w:tab/>
      </w:r>
      <w:proofErr w:type="gramStart"/>
      <w:r w:rsidRPr="005F5D6A">
        <w:rPr>
          <w:bCs/>
          <w:color w:val="000014"/>
          <w:lang w:val="cs-CZ"/>
        </w:rPr>
        <w:t>7-pro</w:t>
      </w:r>
      <w:proofErr w:type="gramEnd"/>
      <w:r w:rsidRPr="005F5D6A">
        <w:rPr>
          <w:bCs/>
          <w:color w:val="000014"/>
          <w:lang w:val="cs-CZ"/>
        </w:rPr>
        <w:tab/>
      </w:r>
      <w:r w:rsidRPr="005F5D6A">
        <w:rPr>
          <w:bCs/>
          <w:color w:val="000014"/>
          <w:lang w:val="cs-CZ"/>
        </w:rPr>
        <w:tab/>
      </w:r>
      <w:r w:rsidRPr="005F5D6A">
        <w:rPr>
          <w:bCs/>
          <w:color w:val="000014"/>
          <w:lang w:val="cs-CZ"/>
        </w:rPr>
        <w:tab/>
      </w:r>
      <w:proofErr w:type="gramStart"/>
      <w:r w:rsidRPr="005F5D6A">
        <w:rPr>
          <w:bCs/>
          <w:color w:val="000014"/>
          <w:lang w:val="cs-CZ"/>
        </w:rPr>
        <w:t>0-proti</w:t>
      </w:r>
      <w:proofErr w:type="gramEnd"/>
      <w:r w:rsidRPr="005F5D6A">
        <w:rPr>
          <w:bCs/>
          <w:color w:val="000014"/>
          <w:lang w:val="cs-CZ"/>
        </w:rPr>
        <w:tab/>
      </w:r>
      <w:r w:rsidRPr="005F5D6A">
        <w:rPr>
          <w:bCs/>
          <w:color w:val="000014"/>
          <w:lang w:val="cs-CZ"/>
        </w:rPr>
        <w:tab/>
      </w:r>
      <w:r w:rsidRPr="005F5D6A">
        <w:rPr>
          <w:bCs/>
          <w:color w:val="000014"/>
          <w:lang w:val="cs-CZ"/>
        </w:rPr>
        <w:tab/>
      </w:r>
      <w:proofErr w:type="gramStart"/>
      <w:r w:rsidRPr="005F5D6A">
        <w:rPr>
          <w:bCs/>
          <w:color w:val="000014"/>
          <w:lang w:val="cs-CZ"/>
        </w:rPr>
        <w:t>0-zdržel</w:t>
      </w:r>
      <w:proofErr w:type="gramEnd"/>
      <w:r w:rsidRPr="005F5D6A">
        <w:rPr>
          <w:bCs/>
          <w:color w:val="000014"/>
          <w:lang w:val="cs-CZ"/>
        </w:rPr>
        <w:t xml:space="preserve"> se</w:t>
      </w:r>
    </w:p>
    <w:p w14:paraId="314B18A5" w14:textId="45E14D2E" w:rsidR="005F5D6A" w:rsidRPr="005F5D6A" w:rsidRDefault="005F5D6A" w:rsidP="006745C8">
      <w:pPr>
        <w:pStyle w:val="Odstavecseseznamem"/>
        <w:ind w:left="2127" w:hanging="1418"/>
        <w:rPr>
          <w:rFonts w:asciiTheme="majorHAnsi" w:hAnsiTheme="majorHAnsi" w:cstheme="majorHAnsi"/>
          <w:bCs/>
          <w:color w:val="000014"/>
          <w:lang w:val="cs-CZ"/>
        </w:rPr>
      </w:pPr>
      <w:r w:rsidRPr="005F5D6A">
        <w:rPr>
          <w:rFonts w:asciiTheme="majorHAnsi" w:hAnsiTheme="majorHAnsi" w:cstheme="majorHAnsi"/>
          <w:b/>
          <w:bCs/>
          <w:i/>
          <w:iCs/>
          <w:color w:val="000014"/>
          <w:lang w:val="cs-CZ"/>
        </w:rPr>
        <w:t xml:space="preserve">U s n e s e n </w:t>
      </w:r>
      <w:proofErr w:type="gramStart"/>
      <w:r w:rsidRPr="005F5D6A">
        <w:rPr>
          <w:rFonts w:asciiTheme="majorHAnsi" w:hAnsiTheme="majorHAnsi" w:cstheme="majorHAnsi"/>
          <w:b/>
          <w:bCs/>
          <w:i/>
          <w:iCs/>
          <w:color w:val="000014"/>
          <w:lang w:val="cs-CZ"/>
        </w:rPr>
        <w:t>í  :</w:t>
      </w:r>
      <w:proofErr w:type="gramEnd"/>
      <w:r w:rsidRPr="005F5D6A">
        <w:rPr>
          <w:rFonts w:asciiTheme="majorHAnsi" w:hAnsiTheme="majorHAnsi" w:cstheme="majorHAnsi"/>
          <w:b/>
          <w:bCs/>
          <w:i/>
          <w:iCs/>
          <w:color w:val="000014"/>
          <w:lang w:val="cs-CZ"/>
        </w:rPr>
        <w:t xml:space="preserve"> </w:t>
      </w:r>
      <w:r w:rsidRPr="005F5D6A">
        <w:rPr>
          <w:rFonts w:asciiTheme="majorHAnsi" w:hAnsiTheme="majorHAnsi" w:cstheme="majorHAnsi"/>
          <w:bCs/>
          <w:color w:val="000014"/>
          <w:lang w:val="cs-CZ"/>
        </w:rPr>
        <w:t>ZO po projednání souhlasí a schvaluje směrnici o tvorbě a využití Fondu oprav vodovodu a ATS.</w:t>
      </w:r>
    </w:p>
    <w:p w14:paraId="519630FB" w14:textId="7E9B51AC" w:rsidR="0015026C" w:rsidRPr="003644A3" w:rsidRDefault="00B11803" w:rsidP="001D0306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proofErr w:type="spellStart"/>
      <w:r w:rsidRPr="003644A3">
        <w:rPr>
          <w:rFonts w:asciiTheme="majorHAnsi" w:hAnsiTheme="majorHAnsi" w:cstheme="majorHAnsi"/>
          <w:b/>
          <w:bCs/>
          <w:sz w:val="24"/>
          <w:szCs w:val="24"/>
          <w:u w:val="single"/>
        </w:rPr>
        <w:t>Dodatek</w:t>
      </w:r>
      <w:proofErr w:type="spellEnd"/>
      <w:r w:rsidRPr="003644A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č. 2 </w:t>
      </w:r>
      <w:proofErr w:type="spellStart"/>
      <w:r w:rsidRPr="003644A3">
        <w:rPr>
          <w:rFonts w:asciiTheme="majorHAnsi" w:hAnsiTheme="majorHAnsi" w:cstheme="majorHAnsi"/>
          <w:b/>
          <w:bCs/>
          <w:sz w:val="24"/>
          <w:szCs w:val="24"/>
          <w:u w:val="single"/>
        </w:rPr>
        <w:t>ke</w:t>
      </w:r>
      <w:proofErr w:type="spellEnd"/>
      <w:r w:rsidRPr="003644A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 w:rsidRPr="003644A3">
        <w:rPr>
          <w:rFonts w:asciiTheme="majorHAnsi" w:hAnsiTheme="majorHAnsi" w:cstheme="majorHAnsi"/>
          <w:b/>
          <w:bCs/>
          <w:sz w:val="24"/>
          <w:szCs w:val="24"/>
          <w:u w:val="single"/>
        </w:rPr>
        <w:t>smlouvě</w:t>
      </w:r>
      <w:proofErr w:type="spellEnd"/>
      <w:r w:rsidRPr="003644A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- SOP</w:t>
      </w:r>
    </w:p>
    <w:p w14:paraId="14000761" w14:textId="75D26912" w:rsidR="004A2CB0" w:rsidRPr="00BD5F8C" w:rsidRDefault="00C374D0" w:rsidP="00BD5F8C">
      <w:pPr>
        <w:ind w:left="644"/>
        <w:rPr>
          <w:rFonts w:asciiTheme="majorHAnsi" w:hAnsiTheme="majorHAnsi" w:cstheme="majorHAnsi"/>
          <w:sz w:val="24"/>
          <w:szCs w:val="24"/>
        </w:rPr>
      </w:pPr>
      <w:r w:rsidRPr="00BD5F8C"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 w:rsidRPr="00BD5F8C">
        <w:rPr>
          <w:rFonts w:asciiTheme="majorHAnsi" w:hAnsiTheme="majorHAnsi" w:cstheme="majorHAnsi"/>
          <w:sz w:val="24"/>
          <w:szCs w:val="24"/>
        </w:rPr>
        <w:t>předložil</w:t>
      </w:r>
      <w:proofErr w:type="spellEnd"/>
      <w:r w:rsidRP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D5F8C">
        <w:rPr>
          <w:rFonts w:asciiTheme="majorHAnsi" w:hAnsiTheme="majorHAnsi" w:cstheme="majorHAnsi"/>
          <w:sz w:val="24"/>
          <w:szCs w:val="24"/>
        </w:rPr>
        <w:t>ke</w:t>
      </w:r>
      <w:proofErr w:type="spellEnd"/>
      <w:r w:rsidRP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D5F8C">
        <w:rPr>
          <w:rFonts w:asciiTheme="majorHAnsi" w:hAnsiTheme="majorHAnsi" w:cstheme="majorHAnsi"/>
          <w:sz w:val="24"/>
          <w:szCs w:val="24"/>
        </w:rPr>
        <w:t>schválení</w:t>
      </w:r>
      <w:proofErr w:type="spellEnd"/>
      <w:r w:rsidRP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D5F8C">
        <w:rPr>
          <w:rFonts w:asciiTheme="majorHAnsi" w:hAnsiTheme="majorHAnsi" w:cstheme="majorHAnsi"/>
          <w:sz w:val="24"/>
          <w:szCs w:val="24"/>
        </w:rPr>
        <w:t>dodatek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č. </w:t>
      </w:r>
      <w:r w:rsidRPr="00BD5F8C">
        <w:rPr>
          <w:rFonts w:asciiTheme="majorHAnsi" w:hAnsiTheme="majorHAnsi" w:cstheme="majorHAnsi"/>
          <w:sz w:val="24"/>
          <w:szCs w:val="24"/>
        </w:rPr>
        <w:t xml:space="preserve"> </w:t>
      </w:r>
      <w:r w:rsidR="00BD5F8C">
        <w:rPr>
          <w:rFonts w:asciiTheme="majorHAnsi" w:hAnsiTheme="majorHAnsi" w:cstheme="majorHAnsi"/>
          <w:sz w:val="24"/>
          <w:szCs w:val="24"/>
        </w:rPr>
        <w:t xml:space="preserve">2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ke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smlouvě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poskytování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služeb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č. 2691000684,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včetně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přílohy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č. 1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ceník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poskytovaných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služeb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.                                                                                  </w:t>
      </w:r>
      <w:r w:rsidR="004A2CB0" w:rsidRPr="00BD5F8C">
        <w:rPr>
          <w:rFonts w:asciiTheme="majorHAnsi" w:hAnsiTheme="majorHAnsi" w:cstheme="majorHAnsi"/>
          <w:sz w:val="24"/>
          <w:szCs w:val="24"/>
        </w:rPr>
        <w:t xml:space="preserve">Po </w:t>
      </w:r>
      <w:proofErr w:type="spellStart"/>
      <w:r w:rsidR="004A2CB0" w:rsidRPr="00BD5F8C">
        <w:rPr>
          <w:rFonts w:asciiTheme="majorHAnsi" w:hAnsiTheme="majorHAnsi" w:cstheme="majorHAnsi"/>
          <w:sz w:val="24"/>
          <w:szCs w:val="24"/>
        </w:rPr>
        <w:t>krátké</w:t>
      </w:r>
      <w:proofErr w:type="spellEnd"/>
      <w:r w:rsidR="004A2CB0" w:rsidRP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A2CB0" w:rsidRPr="00BD5F8C">
        <w:rPr>
          <w:rFonts w:asciiTheme="majorHAnsi" w:hAnsiTheme="majorHAnsi" w:cstheme="majorHAnsi"/>
          <w:sz w:val="24"/>
          <w:szCs w:val="24"/>
        </w:rPr>
        <w:t>diskusi</w:t>
      </w:r>
      <w:proofErr w:type="spellEnd"/>
      <w:r w:rsidR="004A2CB0" w:rsidRPr="00BD5F8C">
        <w:rPr>
          <w:rFonts w:asciiTheme="majorHAnsi" w:hAnsiTheme="majorHAnsi" w:cstheme="majorHAnsi"/>
          <w:sz w:val="24"/>
          <w:szCs w:val="24"/>
        </w:rPr>
        <w:t xml:space="preserve"> ZO </w:t>
      </w:r>
      <w:proofErr w:type="spellStart"/>
      <w:r w:rsidR="004A2CB0" w:rsidRPr="00BD5F8C">
        <w:rPr>
          <w:rFonts w:asciiTheme="majorHAnsi" w:hAnsiTheme="majorHAnsi" w:cstheme="majorHAnsi"/>
          <w:sz w:val="24"/>
          <w:szCs w:val="24"/>
        </w:rPr>
        <w:t>souhlasí</w:t>
      </w:r>
      <w:proofErr w:type="spellEnd"/>
      <w:r w:rsidR="004A2CB0" w:rsidRPr="00BD5F8C">
        <w:rPr>
          <w:rFonts w:asciiTheme="majorHAnsi" w:hAnsiTheme="majorHAnsi" w:cstheme="majorHAnsi"/>
          <w:sz w:val="24"/>
          <w:szCs w:val="24"/>
        </w:rPr>
        <w:t>.</w:t>
      </w:r>
    </w:p>
    <w:p w14:paraId="4A9CAA2B" w14:textId="57E5E5E1" w:rsidR="004A2CB0" w:rsidRDefault="004A2CB0" w:rsidP="00096B45">
      <w:pPr>
        <w:pStyle w:val="Odstavecseseznamem"/>
        <w:ind w:left="1004" w:hanging="295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:      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7-</w:t>
      </w:r>
      <w:proofErr w:type="gramStart"/>
      <w:r>
        <w:rPr>
          <w:rFonts w:asciiTheme="majorHAnsi" w:hAnsiTheme="majorHAnsi" w:cstheme="majorHAnsi"/>
          <w:sz w:val="24"/>
          <w:szCs w:val="24"/>
        </w:rPr>
        <w:t>pro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sz w:val="24"/>
          <w:szCs w:val="24"/>
        </w:rPr>
        <w:t>-proti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0-zdržel se</w:t>
      </w:r>
    </w:p>
    <w:p w14:paraId="788C18BE" w14:textId="3D7FF77C" w:rsidR="00BD5F8C" w:rsidRPr="00BD5F8C" w:rsidRDefault="00DA4D2C" w:rsidP="003644A3">
      <w:pPr>
        <w:pStyle w:val="Odstavecseseznamem"/>
        <w:ind w:left="1985" w:hanging="141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4A2CB0">
        <w:rPr>
          <w:rFonts w:asciiTheme="majorHAnsi" w:hAnsiTheme="majorHAnsi" w:cstheme="majorHAnsi"/>
          <w:sz w:val="24"/>
          <w:szCs w:val="24"/>
        </w:rPr>
        <w:t xml:space="preserve">U s n e s e n </w:t>
      </w:r>
      <w:proofErr w:type="gramStart"/>
      <w:r w:rsidR="004A2CB0">
        <w:rPr>
          <w:rFonts w:asciiTheme="majorHAnsi" w:hAnsiTheme="majorHAnsi" w:cstheme="majorHAnsi"/>
          <w:sz w:val="24"/>
          <w:szCs w:val="24"/>
        </w:rPr>
        <w:t>í :</w:t>
      </w:r>
      <w:proofErr w:type="gramEnd"/>
      <w:r w:rsidR="004A2CB0">
        <w:rPr>
          <w:rFonts w:asciiTheme="majorHAnsi" w:hAnsiTheme="majorHAnsi" w:cstheme="majorHAnsi"/>
          <w:sz w:val="24"/>
          <w:szCs w:val="24"/>
        </w:rPr>
        <w:t xml:space="preserve"> ZO </w:t>
      </w:r>
      <w:proofErr w:type="spellStart"/>
      <w:r w:rsidR="00ED4A40">
        <w:rPr>
          <w:rFonts w:asciiTheme="majorHAnsi" w:hAnsiTheme="majorHAnsi" w:cstheme="majorHAnsi"/>
          <w:sz w:val="24"/>
          <w:szCs w:val="24"/>
        </w:rPr>
        <w:t>souhlasí</w:t>
      </w:r>
      <w:proofErr w:type="spellEnd"/>
      <w:r w:rsidR="00090512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556089">
        <w:rPr>
          <w:rFonts w:asciiTheme="majorHAnsi" w:hAnsiTheme="majorHAnsi" w:cstheme="majorHAnsi"/>
          <w:sz w:val="24"/>
          <w:szCs w:val="24"/>
        </w:rPr>
        <w:t>schvaluje</w:t>
      </w:r>
      <w:proofErr w:type="spellEnd"/>
      <w:r w:rsidR="00ED4A4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D4A40">
        <w:rPr>
          <w:rFonts w:asciiTheme="majorHAnsi" w:hAnsiTheme="majorHAnsi" w:cstheme="majorHAnsi"/>
          <w:sz w:val="24"/>
          <w:szCs w:val="24"/>
        </w:rPr>
        <w:t>dodatek</w:t>
      </w:r>
      <w:proofErr w:type="spellEnd"/>
      <w:r w:rsidR="00ED4A40">
        <w:rPr>
          <w:rFonts w:asciiTheme="majorHAnsi" w:hAnsiTheme="majorHAnsi" w:cstheme="majorHAnsi"/>
          <w:sz w:val="24"/>
          <w:szCs w:val="24"/>
        </w:rPr>
        <w:t xml:space="preserve"> </w:t>
      </w:r>
      <w:r w:rsidR="00BD5F8C">
        <w:rPr>
          <w:rFonts w:asciiTheme="majorHAnsi" w:hAnsiTheme="majorHAnsi" w:cstheme="majorHAnsi"/>
          <w:sz w:val="24"/>
          <w:szCs w:val="24"/>
        </w:rPr>
        <w:t xml:space="preserve">č. 2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ke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smlouvě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poskytování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služeb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č. 2391000684,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včetně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přílohy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č. 1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ceník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poskytovaných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D5F8C">
        <w:rPr>
          <w:rFonts w:asciiTheme="majorHAnsi" w:hAnsiTheme="majorHAnsi" w:cstheme="majorHAnsi"/>
          <w:sz w:val="24"/>
          <w:szCs w:val="24"/>
        </w:rPr>
        <w:t>služeb</w:t>
      </w:r>
      <w:proofErr w:type="spellEnd"/>
      <w:r w:rsidR="00BD5F8C">
        <w:rPr>
          <w:rFonts w:asciiTheme="majorHAnsi" w:hAnsiTheme="majorHAnsi" w:cstheme="majorHAnsi"/>
          <w:sz w:val="24"/>
          <w:szCs w:val="24"/>
        </w:rPr>
        <w:t xml:space="preserve"> č. 2391000684.</w:t>
      </w:r>
    </w:p>
    <w:p w14:paraId="33D7FC40" w14:textId="57938492" w:rsidR="00DA4D2C" w:rsidRDefault="003644A3" w:rsidP="00DA4D2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Cena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vody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na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rok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2026</w:t>
      </w:r>
    </w:p>
    <w:p w14:paraId="65803A7A" w14:textId="12BFFCF7" w:rsidR="00E00915" w:rsidRPr="003644A3" w:rsidRDefault="003644A3" w:rsidP="003644A3">
      <w:pPr>
        <w:ind w:left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</w:t>
      </w:r>
      <w:r w:rsidR="00DA3440" w:rsidRPr="003644A3"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 w:rsidR="00DA3440" w:rsidRPr="003644A3">
        <w:rPr>
          <w:rFonts w:asciiTheme="majorHAnsi" w:hAnsiTheme="majorHAnsi" w:cstheme="majorHAnsi"/>
          <w:sz w:val="24"/>
          <w:szCs w:val="24"/>
        </w:rPr>
        <w:t>informoval</w:t>
      </w:r>
      <w:proofErr w:type="spellEnd"/>
      <w:r w:rsidR="00DA3440" w:rsidRPr="003644A3">
        <w:rPr>
          <w:rFonts w:asciiTheme="majorHAnsi" w:hAnsiTheme="majorHAnsi" w:cstheme="majorHAnsi"/>
          <w:sz w:val="24"/>
          <w:szCs w:val="24"/>
        </w:rPr>
        <w:t xml:space="preserve"> ZO,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základě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kalkulace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byla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stanovena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cena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</w:rPr>
        <w:t>vody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 pro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rok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2026, </w:t>
      </w:r>
      <w:proofErr w:type="spellStart"/>
      <w:r>
        <w:rPr>
          <w:rFonts w:asciiTheme="majorHAnsi" w:hAnsiTheme="majorHAnsi" w:cstheme="majorHAnsi"/>
          <w:sz w:val="24"/>
          <w:szCs w:val="24"/>
        </w:rPr>
        <w:t>která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činí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sz w:val="24"/>
          <w:szCs w:val="24"/>
        </w:rPr>
        <w:t>75,-</w:t>
      </w:r>
      <w:proofErr w:type="gramEnd"/>
      <w:r>
        <w:rPr>
          <w:rFonts w:asciiTheme="majorHAnsi" w:hAnsiTheme="majorHAnsi" w:cstheme="majorHAnsi"/>
          <w:sz w:val="24"/>
          <w:szCs w:val="24"/>
        </w:rPr>
        <w:t>Kč za 1m</w:t>
      </w:r>
      <w:r>
        <w:rPr>
          <w:rFonts w:asciiTheme="majorHAnsi" w:hAnsiTheme="majorHAnsi" w:cstheme="majorHAnsi"/>
          <w:sz w:val="24"/>
          <w:szCs w:val="24"/>
          <w:vertAlign w:val="superscript"/>
        </w:rPr>
        <w:t>3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24FA1E9" w14:textId="4A27FB7A" w:rsidR="006D63DC" w:rsidRDefault="006D63DC" w:rsidP="00E00915">
      <w:pPr>
        <w:pStyle w:val="Odstavecseseznamem"/>
        <w:ind w:left="1004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7-</w:t>
      </w:r>
      <w:proofErr w:type="gramStart"/>
      <w:r>
        <w:rPr>
          <w:rFonts w:asciiTheme="majorHAnsi" w:hAnsiTheme="majorHAnsi" w:cstheme="majorHAnsi"/>
          <w:sz w:val="24"/>
          <w:szCs w:val="24"/>
        </w:rPr>
        <w:t>pro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sz w:val="24"/>
          <w:szCs w:val="24"/>
        </w:rPr>
        <w:t>-proti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AE48EA">
        <w:rPr>
          <w:rFonts w:asciiTheme="majorHAnsi" w:hAnsiTheme="majorHAnsi" w:cstheme="majorHAnsi"/>
          <w:sz w:val="24"/>
          <w:szCs w:val="24"/>
        </w:rPr>
        <w:t>0-zdržel se</w:t>
      </w:r>
    </w:p>
    <w:p w14:paraId="18F5EE7D" w14:textId="58A501FC" w:rsidR="00AE48EA" w:rsidRDefault="00AE48EA" w:rsidP="00ED557D">
      <w:pPr>
        <w:pStyle w:val="Odstavecseseznamem"/>
        <w:ind w:left="2410" w:hanging="140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 s n e s e n </w:t>
      </w:r>
      <w:proofErr w:type="gramStart"/>
      <w:r>
        <w:rPr>
          <w:rFonts w:asciiTheme="majorHAnsi" w:hAnsiTheme="majorHAnsi" w:cstheme="majorHAnsi"/>
          <w:sz w:val="24"/>
          <w:szCs w:val="24"/>
        </w:rPr>
        <w:t>í :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ZO </w:t>
      </w:r>
      <w:proofErr w:type="spellStart"/>
      <w:r>
        <w:rPr>
          <w:rFonts w:asciiTheme="majorHAnsi" w:hAnsiTheme="majorHAnsi" w:cstheme="majorHAnsi"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sz w:val="24"/>
          <w:szCs w:val="24"/>
        </w:rPr>
        <w:t>schvaluje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644A3">
        <w:rPr>
          <w:rFonts w:asciiTheme="majorHAnsi" w:hAnsiTheme="majorHAnsi" w:cstheme="majorHAnsi"/>
          <w:sz w:val="24"/>
          <w:szCs w:val="24"/>
        </w:rPr>
        <w:t>cenu</w:t>
      </w:r>
      <w:proofErr w:type="spellEnd"/>
      <w:r w:rsidR="003644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644A3">
        <w:rPr>
          <w:rFonts w:asciiTheme="majorHAnsi" w:hAnsiTheme="majorHAnsi" w:cstheme="majorHAnsi"/>
          <w:sz w:val="24"/>
          <w:szCs w:val="24"/>
        </w:rPr>
        <w:t>vody</w:t>
      </w:r>
      <w:proofErr w:type="spellEnd"/>
      <w:r w:rsidR="003644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644A3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3644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644A3">
        <w:rPr>
          <w:rFonts w:asciiTheme="majorHAnsi" w:hAnsiTheme="majorHAnsi" w:cstheme="majorHAnsi"/>
          <w:sz w:val="24"/>
          <w:szCs w:val="24"/>
        </w:rPr>
        <w:t>rok</w:t>
      </w:r>
      <w:proofErr w:type="spellEnd"/>
      <w:r w:rsidR="003644A3">
        <w:rPr>
          <w:rFonts w:asciiTheme="majorHAnsi" w:hAnsiTheme="majorHAnsi" w:cstheme="majorHAnsi"/>
          <w:sz w:val="24"/>
          <w:szCs w:val="24"/>
        </w:rPr>
        <w:t xml:space="preserve"> 2026 </w:t>
      </w:r>
      <w:proofErr w:type="spellStart"/>
      <w:r w:rsidR="003644A3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="003644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644A3">
        <w:rPr>
          <w:rFonts w:asciiTheme="majorHAnsi" w:hAnsiTheme="majorHAnsi" w:cstheme="majorHAnsi"/>
          <w:sz w:val="24"/>
          <w:szCs w:val="24"/>
        </w:rPr>
        <w:t>výši</w:t>
      </w:r>
      <w:proofErr w:type="spellEnd"/>
      <w:r w:rsidR="003644A3">
        <w:rPr>
          <w:rFonts w:asciiTheme="majorHAnsi" w:hAnsiTheme="majorHAnsi" w:cstheme="majorHAnsi"/>
          <w:sz w:val="24"/>
          <w:szCs w:val="24"/>
        </w:rPr>
        <w:t xml:space="preserve"> 75Kč za 1m</w:t>
      </w:r>
      <w:r w:rsidR="003644A3">
        <w:rPr>
          <w:rFonts w:asciiTheme="majorHAnsi" w:hAnsiTheme="majorHAnsi" w:cstheme="majorHAnsi"/>
          <w:sz w:val="24"/>
          <w:szCs w:val="24"/>
          <w:vertAlign w:val="superscript"/>
        </w:rPr>
        <w:t>3</w:t>
      </w:r>
    </w:p>
    <w:p w14:paraId="1311C332" w14:textId="357A86C2" w:rsidR="003644A3" w:rsidRPr="003E5AD4" w:rsidRDefault="003644A3" w:rsidP="003644A3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3E5AD4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Cena ČOV </w:t>
      </w:r>
      <w:proofErr w:type="spellStart"/>
      <w:r w:rsidRPr="003E5AD4">
        <w:rPr>
          <w:rFonts w:asciiTheme="majorHAnsi" w:hAnsiTheme="majorHAnsi" w:cstheme="majorHAnsi"/>
          <w:b/>
          <w:bCs/>
          <w:sz w:val="24"/>
          <w:szCs w:val="24"/>
          <w:u w:val="single"/>
        </w:rPr>
        <w:t>na</w:t>
      </w:r>
      <w:proofErr w:type="spellEnd"/>
      <w:r w:rsidRPr="003E5AD4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 w:rsidRPr="003E5AD4">
        <w:rPr>
          <w:rFonts w:asciiTheme="majorHAnsi" w:hAnsiTheme="majorHAnsi" w:cstheme="majorHAnsi"/>
          <w:b/>
          <w:bCs/>
          <w:sz w:val="24"/>
          <w:szCs w:val="24"/>
          <w:u w:val="single"/>
        </w:rPr>
        <w:t>rok</w:t>
      </w:r>
      <w:proofErr w:type="spellEnd"/>
      <w:r w:rsidRPr="003E5AD4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2026</w:t>
      </w:r>
    </w:p>
    <w:p w14:paraId="1E042C88" w14:textId="16BF2183" w:rsidR="003644A3" w:rsidRDefault="003644A3" w:rsidP="003644A3">
      <w:pPr>
        <w:pStyle w:val="Odstavecseseznamem"/>
        <w:ind w:left="78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ZO,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základě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kalkulace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byla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stanovena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cena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ajorHAnsi"/>
          <w:sz w:val="24"/>
          <w:szCs w:val="24"/>
        </w:rPr>
        <w:t>odpadní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</w:rPr>
        <w:t>vodu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 1820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,- </w:t>
      </w:r>
      <w:proofErr w:type="spellStart"/>
      <w:r>
        <w:rPr>
          <w:rFonts w:asciiTheme="majorHAnsi" w:hAnsiTheme="majorHAnsi" w:cstheme="majorHAnsi"/>
          <w:sz w:val="24"/>
          <w:szCs w:val="24"/>
        </w:rPr>
        <w:t>Kč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ajorHAnsi"/>
          <w:sz w:val="24"/>
          <w:szCs w:val="24"/>
        </w:rPr>
        <w:t>obyvatele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sz w:val="24"/>
          <w:szCs w:val="24"/>
        </w:rPr>
        <w:t>chalupu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37D7CF63" w14:textId="77777777" w:rsidR="00EB641A" w:rsidRDefault="00EB641A" w:rsidP="003644A3">
      <w:pPr>
        <w:pStyle w:val="Odstavecseseznamem"/>
        <w:ind w:left="786"/>
        <w:rPr>
          <w:rFonts w:asciiTheme="majorHAnsi" w:hAnsiTheme="majorHAnsi" w:cstheme="majorHAnsi"/>
          <w:sz w:val="24"/>
          <w:szCs w:val="24"/>
        </w:rPr>
      </w:pPr>
    </w:p>
    <w:p w14:paraId="2A5F6E34" w14:textId="77777777" w:rsidR="00EB641A" w:rsidRDefault="00EB641A" w:rsidP="003644A3">
      <w:pPr>
        <w:pStyle w:val="Odstavecseseznamem"/>
        <w:ind w:left="786"/>
        <w:rPr>
          <w:rFonts w:asciiTheme="majorHAnsi" w:hAnsiTheme="majorHAnsi" w:cstheme="majorHAnsi"/>
          <w:sz w:val="24"/>
          <w:szCs w:val="24"/>
        </w:rPr>
      </w:pPr>
    </w:p>
    <w:p w14:paraId="58924B14" w14:textId="61A20B64" w:rsidR="003644A3" w:rsidRDefault="003644A3" w:rsidP="003644A3">
      <w:pPr>
        <w:pStyle w:val="Odstavecseseznamem"/>
        <w:ind w:left="78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</w:t>
      </w:r>
      <w:proofErr w:type="spellStart"/>
      <w:r>
        <w:rPr>
          <w:rFonts w:asciiTheme="majorHAnsi" w:hAnsiTheme="majorHAnsi" w:cstheme="majorHAnsi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7-</w:t>
      </w:r>
      <w:proofErr w:type="gramStart"/>
      <w:r>
        <w:rPr>
          <w:rFonts w:asciiTheme="majorHAnsi" w:hAnsiTheme="majorHAnsi" w:cstheme="majorHAnsi"/>
          <w:sz w:val="24"/>
          <w:szCs w:val="24"/>
        </w:rPr>
        <w:t>pro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sz w:val="24"/>
          <w:szCs w:val="24"/>
        </w:rPr>
        <w:t>-proti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0-zdržel se</w:t>
      </w:r>
    </w:p>
    <w:p w14:paraId="1902399E" w14:textId="7CE70786" w:rsidR="003644A3" w:rsidRPr="003644A3" w:rsidRDefault="003644A3" w:rsidP="003644A3">
      <w:pPr>
        <w:pStyle w:val="Odstavecseseznamem"/>
        <w:ind w:left="2410" w:hanging="155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U s n e s e n í: ZO </w:t>
      </w:r>
      <w:proofErr w:type="spellStart"/>
      <w:r>
        <w:rPr>
          <w:rFonts w:asciiTheme="majorHAnsi" w:hAnsiTheme="majorHAnsi" w:cstheme="majorHAnsi"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sz w:val="24"/>
          <w:szCs w:val="24"/>
        </w:rPr>
        <w:t>schvaluje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cenu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odpadní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vody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1 </w:t>
      </w:r>
      <w:proofErr w:type="gramStart"/>
      <w:r>
        <w:rPr>
          <w:rFonts w:asciiTheme="majorHAnsi" w:hAnsiTheme="majorHAnsi" w:cstheme="majorHAnsi"/>
          <w:sz w:val="24"/>
          <w:szCs w:val="24"/>
        </w:rPr>
        <w:t>820,-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Kč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ajorHAnsi"/>
          <w:sz w:val="24"/>
          <w:szCs w:val="24"/>
        </w:rPr>
        <w:t>trvale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přihlášeného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obyvatele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1 </w:t>
      </w:r>
      <w:proofErr w:type="gramStart"/>
      <w:r>
        <w:rPr>
          <w:rFonts w:asciiTheme="majorHAnsi" w:hAnsiTheme="majorHAnsi" w:cstheme="majorHAnsi"/>
          <w:sz w:val="24"/>
          <w:szCs w:val="24"/>
        </w:rPr>
        <w:t>820,-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Kč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ajorHAnsi"/>
          <w:sz w:val="24"/>
          <w:szCs w:val="24"/>
        </w:rPr>
        <w:t>chalupu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9C024F3" w14:textId="77777777" w:rsidR="00332CCF" w:rsidRDefault="00332CCF" w:rsidP="00ED557D">
      <w:pPr>
        <w:pStyle w:val="Odstavecseseznamem"/>
        <w:ind w:left="2410" w:hanging="1406"/>
        <w:rPr>
          <w:rFonts w:asciiTheme="majorHAnsi" w:hAnsiTheme="majorHAnsi" w:cstheme="majorHAnsi"/>
          <w:sz w:val="24"/>
          <w:szCs w:val="24"/>
        </w:rPr>
      </w:pPr>
    </w:p>
    <w:p w14:paraId="11D6246D" w14:textId="438ADC34" w:rsidR="00962F92" w:rsidRDefault="00EB641A" w:rsidP="00EB641A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proofErr w:type="spellStart"/>
      <w:r w:rsidRPr="00EB641A">
        <w:rPr>
          <w:rFonts w:asciiTheme="majorHAnsi" w:hAnsiTheme="majorHAnsi" w:cstheme="majorHAnsi"/>
          <w:b/>
          <w:bCs/>
          <w:sz w:val="24"/>
          <w:szCs w:val="24"/>
          <w:u w:val="single"/>
        </w:rPr>
        <w:t>Různé</w:t>
      </w:r>
      <w:proofErr w:type="spellEnd"/>
    </w:p>
    <w:p w14:paraId="1A903440" w14:textId="10C342BF" w:rsidR="00EB641A" w:rsidRDefault="00EB641A" w:rsidP="00EB641A">
      <w:pPr>
        <w:pStyle w:val="Odstavecseseznamem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Střednědobý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výhled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rozpočtu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na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rok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2027 – 2030</w:t>
      </w:r>
    </w:p>
    <w:p w14:paraId="579673F8" w14:textId="5A8CC484" w:rsidR="00EB641A" w:rsidRDefault="00EB641A" w:rsidP="00EB641A">
      <w:pPr>
        <w:pStyle w:val="Odstavecseseznamem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sz w:val="24"/>
          <w:szCs w:val="24"/>
        </w:rPr>
        <w:t>předložil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schválení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střednědobý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výhled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rozpočtu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roky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2027-2030, </w:t>
      </w:r>
      <w:proofErr w:type="spellStart"/>
      <w:r>
        <w:rPr>
          <w:rFonts w:asciiTheme="majorHAnsi" w:hAnsiTheme="majorHAnsi" w:cstheme="majorHAnsi"/>
          <w:sz w:val="24"/>
          <w:szCs w:val="24"/>
        </w:rPr>
        <w:t>návrh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byl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vyvěšen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el. a </w:t>
      </w:r>
      <w:proofErr w:type="spellStart"/>
      <w:r>
        <w:rPr>
          <w:rFonts w:asciiTheme="majorHAnsi" w:hAnsiTheme="majorHAnsi" w:cstheme="majorHAnsi"/>
          <w:sz w:val="24"/>
          <w:szCs w:val="24"/>
        </w:rPr>
        <w:t>úřední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desce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11.11.2025.</w:t>
      </w:r>
    </w:p>
    <w:p w14:paraId="64DCB373" w14:textId="7E33D4E5" w:rsidR="00EB641A" w:rsidRDefault="00EB641A" w:rsidP="00EB641A">
      <w:pPr>
        <w:pStyle w:val="Odstavecseseznamem"/>
        <w:ind w:left="1080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7-</w:t>
      </w:r>
      <w:proofErr w:type="gramStart"/>
      <w:r>
        <w:rPr>
          <w:rFonts w:asciiTheme="majorHAnsi" w:hAnsiTheme="majorHAnsi" w:cstheme="majorHAnsi"/>
          <w:sz w:val="24"/>
          <w:szCs w:val="24"/>
        </w:rPr>
        <w:t>pro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sz w:val="24"/>
          <w:szCs w:val="24"/>
        </w:rPr>
        <w:t>-proti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0-zdržel se</w:t>
      </w:r>
    </w:p>
    <w:p w14:paraId="25A2F532" w14:textId="77777777" w:rsidR="00EB641A" w:rsidRDefault="00EB641A" w:rsidP="00EB641A">
      <w:pPr>
        <w:pStyle w:val="Odstavecseseznamem"/>
        <w:ind w:left="993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 s n e s e n </w:t>
      </w:r>
      <w:proofErr w:type="gramStart"/>
      <w:r>
        <w:rPr>
          <w:rFonts w:asciiTheme="majorHAnsi" w:hAnsiTheme="majorHAnsi" w:cstheme="majorHAnsi"/>
          <w:sz w:val="24"/>
          <w:szCs w:val="24"/>
        </w:rPr>
        <w:t>í :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ZO </w:t>
      </w:r>
      <w:proofErr w:type="spellStart"/>
      <w:r>
        <w:rPr>
          <w:rFonts w:asciiTheme="majorHAnsi" w:hAnsiTheme="majorHAnsi" w:cstheme="majorHAnsi"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sz w:val="24"/>
          <w:szCs w:val="24"/>
        </w:rPr>
        <w:t>schvaluje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střednědobý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výhled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rozpočtu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rok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2027-                  </w:t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       2030.</w:t>
      </w:r>
    </w:p>
    <w:p w14:paraId="1C288B2E" w14:textId="42C304A5" w:rsidR="00EB641A" w:rsidRDefault="00EB641A" w:rsidP="00EB641A">
      <w:pPr>
        <w:pStyle w:val="Odstavecseseznamem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sz w:val="24"/>
          <w:szCs w:val="24"/>
        </w:rPr>
        <w:t>předložil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žádost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Mysliveckého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spolku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POLE </w:t>
      </w:r>
      <w:proofErr w:type="spellStart"/>
      <w:r>
        <w:rPr>
          <w:rFonts w:asciiTheme="majorHAnsi" w:hAnsiTheme="majorHAnsi" w:cstheme="majorHAnsi"/>
          <w:sz w:val="24"/>
          <w:szCs w:val="24"/>
        </w:rPr>
        <w:t>Radovesnice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II o </w:t>
      </w:r>
      <w:proofErr w:type="spellStart"/>
      <w:r>
        <w:rPr>
          <w:rFonts w:asciiTheme="majorHAnsi" w:hAnsiTheme="majorHAnsi" w:cstheme="majorHAnsi"/>
          <w:sz w:val="24"/>
          <w:szCs w:val="24"/>
        </w:rPr>
        <w:t>příspěvek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myslivecký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ples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výši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3 </w:t>
      </w:r>
      <w:proofErr w:type="gramStart"/>
      <w:r>
        <w:rPr>
          <w:rFonts w:asciiTheme="majorHAnsi" w:hAnsiTheme="majorHAnsi" w:cstheme="majorHAnsi"/>
          <w:sz w:val="24"/>
          <w:szCs w:val="24"/>
        </w:rPr>
        <w:t>000,-</w:t>
      </w:r>
      <w:proofErr w:type="gramEnd"/>
      <w:r>
        <w:rPr>
          <w:rFonts w:asciiTheme="majorHAnsi" w:hAnsiTheme="majorHAnsi" w:cstheme="majorHAnsi"/>
          <w:sz w:val="24"/>
          <w:szCs w:val="24"/>
        </w:rPr>
        <w:t>Kč</w:t>
      </w:r>
    </w:p>
    <w:p w14:paraId="69A498A2" w14:textId="18564607" w:rsidR="00EB641A" w:rsidRDefault="00EB641A" w:rsidP="00EB641A">
      <w:pPr>
        <w:pStyle w:val="Odstavecseseznamem"/>
        <w:ind w:left="1080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7-</w:t>
      </w:r>
      <w:proofErr w:type="gramStart"/>
      <w:r>
        <w:rPr>
          <w:rFonts w:asciiTheme="majorHAnsi" w:hAnsiTheme="majorHAnsi" w:cstheme="majorHAnsi"/>
          <w:sz w:val="24"/>
          <w:szCs w:val="24"/>
        </w:rPr>
        <w:t>pro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sz w:val="24"/>
          <w:szCs w:val="24"/>
        </w:rPr>
        <w:t>-proti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0-zdržel se</w:t>
      </w:r>
    </w:p>
    <w:p w14:paraId="033BED5E" w14:textId="32521CF2" w:rsidR="00EB641A" w:rsidRDefault="00EB641A" w:rsidP="00EB641A">
      <w:pPr>
        <w:pStyle w:val="Odstavecseseznamem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 s n e s e n í: ZO </w:t>
      </w:r>
      <w:proofErr w:type="spellStart"/>
      <w:r>
        <w:rPr>
          <w:rFonts w:asciiTheme="majorHAnsi" w:hAnsiTheme="majorHAnsi" w:cstheme="majorHAnsi"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sz w:val="24"/>
          <w:szCs w:val="24"/>
        </w:rPr>
        <w:t>schvaluje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příspěvek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výši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3 </w:t>
      </w:r>
      <w:proofErr w:type="gramStart"/>
      <w:r>
        <w:rPr>
          <w:rFonts w:asciiTheme="majorHAnsi" w:hAnsiTheme="majorHAnsi" w:cstheme="majorHAnsi"/>
          <w:sz w:val="24"/>
          <w:szCs w:val="24"/>
        </w:rPr>
        <w:t>000,-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Kč </w:t>
      </w:r>
      <w:proofErr w:type="spellStart"/>
      <w:r>
        <w:rPr>
          <w:rFonts w:asciiTheme="majorHAnsi" w:hAnsiTheme="majorHAnsi" w:cstheme="majorHAnsi"/>
          <w:sz w:val="24"/>
          <w:szCs w:val="24"/>
        </w:rPr>
        <w:t>Mysliveckému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B7EC244" w14:textId="10B31E2C" w:rsidR="00EB641A" w:rsidRDefault="00EB641A" w:rsidP="00EB641A">
      <w:pPr>
        <w:pStyle w:val="Odstavecseseznamem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</w:t>
      </w:r>
      <w:proofErr w:type="spellStart"/>
      <w:r>
        <w:rPr>
          <w:rFonts w:asciiTheme="majorHAnsi" w:hAnsiTheme="majorHAnsi" w:cstheme="majorHAnsi"/>
          <w:sz w:val="24"/>
          <w:szCs w:val="24"/>
        </w:rPr>
        <w:t>spolku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POLE </w:t>
      </w:r>
      <w:proofErr w:type="spellStart"/>
      <w:r>
        <w:rPr>
          <w:rFonts w:asciiTheme="majorHAnsi" w:hAnsiTheme="majorHAnsi" w:cstheme="majorHAnsi"/>
          <w:sz w:val="24"/>
          <w:szCs w:val="24"/>
        </w:rPr>
        <w:t>Radovesnice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II.</w:t>
      </w:r>
    </w:p>
    <w:p w14:paraId="084DC197" w14:textId="21128840" w:rsidR="00EB641A" w:rsidRDefault="00EB641A" w:rsidP="00EB641A">
      <w:pPr>
        <w:pStyle w:val="Odstavecseseznamem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základě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revize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katastru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bylo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zjištěno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obecní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rybník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není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zanesen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>
        <w:rPr>
          <w:rFonts w:asciiTheme="majorHAnsi" w:hAnsiTheme="majorHAnsi" w:cstheme="majorHAnsi"/>
          <w:sz w:val="24"/>
          <w:szCs w:val="24"/>
        </w:rPr>
        <w:t>katastru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jako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rybník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proto je </w:t>
      </w:r>
      <w:proofErr w:type="spellStart"/>
      <w:r>
        <w:rPr>
          <w:rFonts w:asciiTheme="majorHAnsi" w:hAnsiTheme="majorHAnsi" w:cstheme="majorHAnsi"/>
          <w:sz w:val="24"/>
          <w:szCs w:val="24"/>
        </w:rPr>
        <w:t>nutné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3E5AD4">
        <w:rPr>
          <w:rFonts w:asciiTheme="majorHAnsi" w:hAnsiTheme="majorHAnsi" w:cstheme="majorHAnsi"/>
          <w:sz w:val="24"/>
          <w:szCs w:val="24"/>
        </w:rPr>
        <w:t xml:space="preserve">prove </w:t>
      </w:r>
      <w:proofErr w:type="spellStart"/>
      <w:r>
        <w:rPr>
          <w:rFonts w:asciiTheme="majorHAnsi" w:hAnsiTheme="majorHAnsi" w:cstheme="majorHAnsi"/>
          <w:sz w:val="24"/>
          <w:szCs w:val="24"/>
        </w:rPr>
        <w:t>st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zaměření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pasport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rybníku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Předložil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nabídku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od p. Ing. Martina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Koláře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cenu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48 </w:t>
      </w:r>
      <w:proofErr w:type="gramStart"/>
      <w:r w:rsidR="003E5AD4">
        <w:rPr>
          <w:rFonts w:asciiTheme="majorHAnsi" w:hAnsiTheme="majorHAnsi" w:cstheme="majorHAnsi"/>
          <w:sz w:val="24"/>
          <w:szCs w:val="24"/>
        </w:rPr>
        <w:t>250,-</w:t>
      </w:r>
      <w:proofErr w:type="gramEnd"/>
      <w:r w:rsidR="003E5AD4">
        <w:rPr>
          <w:rFonts w:asciiTheme="majorHAnsi" w:hAnsiTheme="majorHAnsi" w:cstheme="majorHAnsi"/>
          <w:sz w:val="24"/>
          <w:szCs w:val="24"/>
        </w:rPr>
        <w:t xml:space="preserve">Kč. Po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krátké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diskusi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se ZO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dohodlo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že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starosta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zajistí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ještě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další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nabídky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zaměření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 a passport </w:t>
      </w:r>
      <w:proofErr w:type="spellStart"/>
      <w:r w:rsidR="003E5AD4">
        <w:rPr>
          <w:rFonts w:asciiTheme="majorHAnsi" w:hAnsiTheme="majorHAnsi" w:cstheme="majorHAnsi"/>
          <w:sz w:val="24"/>
          <w:szCs w:val="24"/>
        </w:rPr>
        <w:t>rybníku</w:t>
      </w:r>
      <w:proofErr w:type="spellEnd"/>
      <w:r w:rsidR="003E5AD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2C4721D" w14:textId="406EFDB5" w:rsidR="003E5AD4" w:rsidRDefault="003E5AD4" w:rsidP="003E5AD4">
      <w:pPr>
        <w:pStyle w:val="Odstavecseseznamem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ZO </w:t>
      </w:r>
      <w:proofErr w:type="spellStart"/>
      <w:r>
        <w:rPr>
          <w:rFonts w:asciiTheme="majorHAnsi" w:hAnsiTheme="majorHAnsi" w:cstheme="majorHAnsi"/>
          <w:sz w:val="24"/>
          <w:szCs w:val="24"/>
        </w:rPr>
        <w:t>bere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vědomí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sz w:val="24"/>
          <w:szCs w:val="24"/>
        </w:rPr>
        <w:t>pověřuje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starostu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zajistit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další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cenové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nabídky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2AF3157" w14:textId="791D5DF4" w:rsidR="003E5AD4" w:rsidRDefault="003E5AD4" w:rsidP="003E5AD4">
      <w:pPr>
        <w:pStyle w:val="Odstavecseseznamem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>
        <w:rPr>
          <w:rFonts w:asciiTheme="majorHAnsi" w:hAnsiTheme="majorHAnsi" w:cstheme="majorHAnsi"/>
          <w:sz w:val="24"/>
          <w:szCs w:val="24"/>
        </w:rPr>
        <w:t>schůzce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>
        <w:rPr>
          <w:rFonts w:asciiTheme="majorHAnsi" w:hAnsiTheme="majorHAnsi" w:cstheme="majorHAnsi"/>
          <w:sz w:val="24"/>
          <w:szCs w:val="24"/>
        </w:rPr>
        <w:t>panem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Vojáčkem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který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předložil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požadavky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ohledně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ČOV u </w:t>
      </w:r>
      <w:proofErr w:type="spellStart"/>
      <w:r>
        <w:rPr>
          <w:rFonts w:asciiTheme="majorHAnsi" w:hAnsiTheme="majorHAnsi" w:cstheme="majorHAnsi"/>
          <w:sz w:val="24"/>
          <w:szCs w:val="24"/>
        </w:rPr>
        <w:t>něho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pozemku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Bude </w:t>
      </w:r>
      <w:proofErr w:type="spellStart"/>
      <w:r>
        <w:rPr>
          <w:rFonts w:asciiTheme="majorHAnsi" w:hAnsiTheme="majorHAnsi" w:cstheme="majorHAnsi"/>
          <w:sz w:val="24"/>
          <w:szCs w:val="24"/>
        </w:rPr>
        <w:t>řešeno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>
        <w:rPr>
          <w:rFonts w:asciiTheme="majorHAnsi" w:hAnsiTheme="majorHAnsi" w:cstheme="majorHAnsi"/>
          <w:sz w:val="24"/>
          <w:szCs w:val="24"/>
        </w:rPr>
        <w:t>starostou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3DAA000" w14:textId="033889DD" w:rsidR="003E5AD4" w:rsidRDefault="003E5AD4" w:rsidP="003E5AD4">
      <w:pPr>
        <w:pStyle w:val="Odstavecseseznamem"/>
        <w:ind w:left="1080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Dále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ZO,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pan Vojáček </w:t>
      </w:r>
      <w:proofErr w:type="spellStart"/>
      <w:r>
        <w:rPr>
          <w:rFonts w:asciiTheme="majorHAnsi" w:hAnsiTheme="majorHAnsi" w:cstheme="majorHAnsi"/>
          <w:sz w:val="24"/>
          <w:szCs w:val="24"/>
        </w:rPr>
        <w:t>předložil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nabídku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odkup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pozemku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97/2. ¨</w:t>
      </w:r>
    </w:p>
    <w:p w14:paraId="41E21996" w14:textId="45007F22" w:rsidR="003E5AD4" w:rsidRPr="003E5AD4" w:rsidRDefault="003E5AD4" w:rsidP="003E5AD4">
      <w:pPr>
        <w:pStyle w:val="Odstavecseseznamem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ZO </w:t>
      </w:r>
      <w:proofErr w:type="spellStart"/>
      <w:r>
        <w:rPr>
          <w:rFonts w:asciiTheme="majorHAnsi" w:hAnsiTheme="majorHAnsi" w:cstheme="majorHAnsi"/>
          <w:sz w:val="24"/>
          <w:szCs w:val="24"/>
        </w:rPr>
        <w:t>bere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vědomí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sz w:val="24"/>
          <w:szCs w:val="24"/>
        </w:rPr>
        <w:t>bude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řešeno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příštím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ZO. </w:t>
      </w:r>
    </w:p>
    <w:p w14:paraId="06237104" w14:textId="08E389C2" w:rsidR="00EB641A" w:rsidRPr="00EB641A" w:rsidRDefault="00EB641A" w:rsidP="00EB641A">
      <w:pPr>
        <w:pStyle w:val="Odstavecseseznamem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</w:t>
      </w:r>
    </w:p>
    <w:p w14:paraId="6D457D26" w14:textId="77777777" w:rsidR="00DA4D2C" w:rsidRPr="007A7150" w:rsidRDefault="00DA4D2C" w:rsidP="00096B45">
      <w:pPr>
        <w:pStyle w:val="Odstavecseseznamem"/>
        <w:ind w:left="1985" w:hanging="1418"/>
        <w:rPr>
          <w:rFonts w:asciiTheme="majorHAnsi" w:hAnsiTheme="majorHAnsi" w:cstheme="majorHAnsi"/>
          <w:sz w:val="24"/>
          <w:szCs w:val="24"/>
        </w:rPr>
      </w:pPr>
    </w:p>
    <w:p w14:paraId="59520C87" w14:textId="77777777" w:rsidR="00C20698" w:rsidRPr="00C4505E" w:rsidRDefault="00C20698" w:rsidP="00C20698">
      <w:pPr>
        <w:pStyle w:val="Odstavecseseznamem"/>
        <w:ind w:left="2127" w:hanging="1429"/>
        <w:rPr>
          <w:rFonts w:asciiTheme="majorHAnsi" w:hAnsiTheme="majorHAnsi" w:cstheme="majorHAnsi"/>
          <w:bCs/>
          <w:color w:val="000014"/>
          <w:sz w:val="24"/>
          <w:szCs w:val="24"/>
        </w:rPr>
      </w:pPr>
    </w:p>
    <w:p w14:paraId="27062445" w14:textId="77777777" w:rsidR="006C2D71" w:rsidRPr="006C2D71" w:rsidRDefault="006C2D71" w:rsidP="006C2D71">
      <w:pPr>
        <w:pStyle w:val="Odstavecseseznamem"/>
        <w:spacing w:after="0"/>
        <w:ind w:left="1004"/>
        <w:rPr>
          <w:rFonts w:asciiTheme="majorHAnsi" w:hAnsiTheme="majorHAnsi" w:cstheme="majorHAnsi"/>
          <w:b/>
          <w:color w:val="000014"/>
          <w:sz w:val="24"/>
          <w:szCs w:val="24"/>
          <w:u w:val="single"/>
          <w:lang w:val="cs-CZ" w:bidi="ar-SA"/>
        </w:rPr>
      </w:pPr>
    </w:p>
    <w:p w14:paraId="433A9235" w14:textId="3DADF4FB" w:rsidR="00EF783B" w:rsidRDefault="00EF783B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Schůze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skončila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 </w:t>
      </w:r>
      <w:r w:rsidR="005D5D8B">
        <w:rPr>
          <w:rFonts w:ascii="Calibri Light" w:hAnsi="Calibri Light" w:cs="Calibri Light"/>
          <w:color w:val="000000"/>
          <w:sz w:val="24"/>
          <w:szCs w:val="24"/>
        </w:rPr>
        <w:t>20,00</w:t>
      </w:r>
      <w:r w:rsidR="0083348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h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>od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    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Příští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proofErr w:type="gramStart"/>
      <w:r w:rsidRPr="00773D2C">
        <w:rPr>
          <w:rFonts w:ascii="Calibri Light" w:hAnsi="Calibri Light" w:cs="Calibri Light"/>
          <w:color w:val="000000"/>
          <w:sz w:val="24"/>
          <w:szCs w:val="24"/>
        </w:rPr>
        <w:t>schůze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</w:t>
      </w:r>
      <w:proofErr w:type="spellStart"/>
      <w:r w:rsidR="008F6CEF">
        <w:rPr>
          <w:rFonts w:ascii="Calibri Light" w:hAnsi="Calibri Light" w:cs="Calibri Light"/>
          <w:color w:val="000000"/>
          <w:sz w:val="24"/>
          <w:szCs w:val="24"/>
        </w:rPr>
        <w:t>dle</w:t>
      </w:r>
      <w:proofErr w:type="spellEnd"/>
      <w:proofErr w:type="gramEnd"/>
      <w:r w:rsidR="008F6CEF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F6CEF">
        <w:rPr>
          <w:rFonts w:ascii="Calibri Light" w:hAnsi="Calibri Light" w:cs="Calibri Light"/>
          <w:color w:val="000000"/>
          <w:sz w:val="24"/>
          <w:szCs w:val="24"/>
        </w:rPr>
        <w:t>potřeby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77166A95" w14:textId="77777777" w:rsidR="002269B6" w:rsidRDefault="002269B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46858E9" w14:textId="77777777" w:rsidR="002269B6" w:rsidRDefault="002269B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752E3B3" w14:textId="77777777" w:rsidR="00EF6D86" w:rsidRDefault="00EF783B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Ověřovatel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Ověřovatel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08825DB7" w14:textId="77777777" w:rsidR="002269B6" w:rsidRDefault="002269B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20D62D21" w14:textId="77777777" w:rsidR="00EF6D86" w:rsidRDefault="00EF6D8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036ABF8" w14:textId="43A30613" w:rsidR="00EF783B" w:rsidRPr="005E3824" w:rsidRDefault="00EF783B" w:rsidP="00EF6D86">
      <w:pPr>
        <w:ind w:left="4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96174A">
        <w:rPr>
          <w:rFonts w:ascii="Calibri Light" w:hAnsi="Calibri Light" w:cs="Calibri Light"/>
          <w:sz w:val="24"/>
          <w:szCs w:val="24"/>
        </w:rPr>
        <w:t xml:space="preserve">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Josef </w:t>
      </w:r>
      <w:proofErr w:type="spellStart"/>
      <w:r>
        <w:rPr>
          <w:rFonts w:ascii="Calibri Light" w:hAnsi="Calibri Light" w:cs="Calibri Light"/>
          <w:sz w:val="24"/>
          <w:szCs w:val="24"/>
        </w:rPr>
        <w:t>Havrda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96174A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starosta</w:t>
      </w:r>
      <w:proofErr w:type="spellEnd"/>
      <w:r w:rsidR="0096174A">
        <w:rPr>
          <w:rFonts w:ascii="Calibri Light" w:hAnsi="Calibri Light" w:cs="Calibri Light"/>
          <w:sz w:val="24"/>
          <w:szCs w:val="24"/>
        </w:rPr>
        <w:tab/>
      </w:r>
    </w:p>
    <w:sectPr w:rsidR="00EF783B" w:rsidRPr="005E3824" w:rsidSect="003644A3">
      <w:footerReference w:type="default" r:id="rId8"/>
      <w:pgSz w:w="11906" w:h="16838"/>
      <w:pgMar w:top="568" w:right="849" w:bottom="0" w:left="1985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A844" w14:textId="77777777" w:rsidR="00B429A8" w:rsidRDefault="00B429A8">
      <w:pPr>
        <w:spacing w:after="0" w:line="240" w:lineRule="auto"/>
      </w:pPr>
      <w:r>
        <w:separator/>
      </w:r>
    </w:p>
  </w:endnote>
  <w:endnote w:type="continuationSeparator" w:id="0">
    <w:p w14:paraId="03113864" w14:textId="77777777" w:rsidR="00B429A8" w:rsidRDefault="00B4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0D76" w14:textId="77777777" w:rsidR="00EF783B" w:rsidRDefault="00EF783B" w:rsidP="00655212">
    <w:pPr>
      <w:pStyle w:val="Zpat"/>
      <w:tabs>
        <w:tab w:val="clear" w:pos="4536"/>
        <w:tab w:val="clear" w:pos="9072"/>
        <w:tab w:val="left" w:pos="145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34C5" w14:textId="77777777" w:rsidR="00B429A8" w:rsidRDefault="00B429A8">
      <w:pPr>
        <w:spacing w:after="0" w:line="240" w:lineRule="auto"/>
      </w:pPr>
      <w:r>
        <w:separator/>
      </w:r>
    </w:p>
  </w:footnote>
  <w:footnote w:type="continuationSeparator" w:id="0">
    <w:p w14:paraId="0BEDEE38" w14:textId="77777777" w:rsidR="00B429A8" w:rsidRDefault="00B42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B27"/>
    <w:multiLevelType w:val="hybridMultilevel"/>
    <w:tmpl w:val="0F382D98"/>
    <w:lvl w:ilvl="0" w:tplc="2DFA4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E5946"/>
    <w:multiLevelType w:val="hybridMultilevel"/>
    <w:tmpl w:val="B52CDAA6"/>
    <w:lvl w:ilvl="0" w:tplc="3F4255A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AE50B6F"/>
    <w:multiLevelType w:val="hybridMultilevel"/>
    <w:tmpl w:val="5A0E39EC"/>
    <w:lvl w:ilvl="0" w:tplc="DFFE98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50B6D"/>
    <w:multiLevelType w:val="hybridMultilevel"/>
    <w:tmpl w:val="B35E90B8"/>
    <w:lvl w:ilvl="0" w:tplc="7B98F9FE">
      <w:start w:val="1"/>
      <w:numFmt w:val="decimal"/>
      <w:lvlText w:val="%1)"/>
      <w:lvlJc w:val="left"/>
      <w:pPr>
        <w:ind w:left="40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794210"/>
    <w:multiLevelType w:val="hybridMultilevel"/>
    <w:tmpl w:val="DD14E408"/>
    <w:lvl w:ilvl="0" w:tplc="C2B67AC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5357576"/>
    <w:multiLevelType w:val="hybridMultilevel"/>
    <w:tmpl w:val="02BC4620"/>
    <w:lvl w:ilvl="0" w:tplc="240C69D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7822293"/>
    <w:multiLevelType w:val="hybridMultilevel"/>
    <w:tmpl w:val="8542C424"/>
    <w:lvl w:ilvl="0" w:tplc="7AE419C8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17315A"/>
    <w:multiLevelType w:val="hybridMultilevel"/>
    <w:tmpl w:val="F2D45DA6"/>
    <w:lvl w:ilvl="0" w:tplc="6BECA89C">
      <w:start w:val="2"/>
      <w:numFmt w:val="bullet"/>
      <w:lvlText w:val="-"/>
      <w:lvlJc w:val="left"/>
      <w:pPr>
        <w:ind w:left="1125" w:hanging="360"/>
      </w:pPr>
      <w:rPr>
        <w:rFonts w:ascii="Calibri Light" w:eastAsia="Times New Roman" w:hAnsi="Calibri Light" w:cs="Calibri Light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65B50F17"/>
    <w:multiLevelType w:val="hybridMultilevel"/>
    <w:tmpl w:val="B68C98E0"/>
    <w:lvl w:ilvl="0" w:tplc="62CE01B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6A0D34B5"/>
    <w:multiLevelType w:val="hybridMultilevel"/>
    <w:tmpl w:val="C0CCF936"/>
    <w:lvl w:ilvl="0" w:tplc="531CC60E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Times New Roman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922E1"/>
    <w:multiLevelType w:val="hybridMultilevel"/>
    <w:tmpl w:val="2424F066"/>
    <w:lvl w:ilvl="0" w:tplc="88720CB0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1ED6D9E"/>
    <w:multiLevelType w:val="hybridMultilevel"/>
    <w:tmpl w:val="455E7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63D13"/>
    <w:multiLevelType w:val="hybridMultilevel"/>
    <w:tmpl w:val="C1BCE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12C18"/>
    <w:multiLevelType w:val="hybridMultilevel"/>
    <w:tmpl w:val="66BE1134"/>
    <w:lvl w:ilvl="0" w:tplc="07AA40D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F7863D2"/>
    <w:multiLevelType w:val="hybridMultilevel"/>
    <w:tmpl w:val="5E28B554"/>
    <w:lvl w:ilvl="0" w:tplc="08AC2E3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855529086">
    <w:abstractNumId w:val="3"/>
  </w:num>
  <w:num w:numId="2" w16cid:durableId="1189219003">
    <w:abstractNumId w:val="11"/>
  </w:num>
  <w:num w:numId="3" w16cid:durableId="1590961038">
    <w:abstractNumId w:val="5"/>
  </w:num>
  <w:num w:numId="4" w16cid:durableId="1550140858">
    <w:abstractNumId w:val="6"/>
  </w:num>
  <w:num w:numId="5" w16cid:durableId="1193954959">
    <w:abstractNumId w:val="13"/>
  </w:num>
  <w:num w:numId="6" w16cid:durableId="1093624961">
    <w:abstractNumId w:val="14"/>
  </w:num>
  <w:num w:numId="7" w16cid:durableId="828592646">
    <w:abstractNumId w:val="2"/>
  </w:num>
  <w:num w:numId="8" w16cid:durableId="236213847">
    <w:abstractNumId w:val="4"/>
  </w:num>
  <w:num w:numId="9" w16cid:durableId="2136630172">
    <w:abstractNumId w:val="7"/>
  </w:num>
  <w:num w:numId="10" w16cid:durableId="691420711">
    <w:abstractNumId w:val="8"/>
  </w:num>
  <w:num w:numId="11" w16cid:durableId="296566348">
    <w:abstractNumId w:val="1"/>
  </w:num>
  <w:num w:numId="12" w16cid:durableId="1393770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4925733">
    <w:abstractNumId w:val="10"/>
  </w:num>
  <w:num w:numId="14" w16cid:durableId="874847415">
    <w:abstractNumId w:val="12"/>
  </w:num>
  <w:num w:numId="15" w16cid:durableId="8391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B"/>
    <w:rsid w:val="00002223"/>
    <w:rsid w:val="000033C6"/>
    <w:rsid w:val="00015073"/>
    <w:rsid w:val="0002514B"/>
    <w:rsid w:val="0003160F"/>
    <w:rsid w:val="000367F7"/>
    <w:rsid w:val="000500E9"/>
    <w:rsid w:val="00063C86"/>
    <w:rsid w:val="000661AA"/>
    <w:rsid w:val="00073131"/>
    <w:rsid w:val="00076AC8"/>
    <w:rsid w:val="0008032C"/>
    <w:rsid w:val="00080D5C"/>
    <w:rsid w:val="00084F8A"/>
    <w:rsid w:val="00090512"/>
    <w:rsid w:val="00096B45"/>
    <w:rsid w:val="000B3995"/>
    <w:rsid w:val="000B5FE7"/>
    <w:rsid w:val="000E480F"/>
    <w:rsid w:val="00101B3E"/>
    <w:rsid w:val="00101F49"/>
    <w:rsid w:val="0011142C"/>
    <w:rsid w:val="001136D8"/>
    <w:rsid w:val="00135749"/>
    <w:rsid w:val="001450F5"/>
    <w:rsid w:val="001501EC"/>
    <w:rsid w:val="0015026C"/>
    <w:rsid w:val="00152734"/>
    <w:rsid w:val="00155082"/>
    <w:rsid w:val="00160AE7"/>
    <w:rsid w:val="001659A0"/>
    <w:rsid w:val="001701A2"/>
    <w:rsid w:val="00176945"/>
    <w:rsid w:val="00193AB7"/>
    <w:rsid w:val="0019776D"/>
    <w:rsid w:val="001A13EF"/>
    <w:rsid w:val="001A58E0"/>
    <w:rsid w:val="001C012C"/>
    <w:rsid w:val="001C6176"/>
    <w:rsid w:val="001C7CD8"/>
    <w:rsid w:val="001D0306"/>
    <w:rsid w:val="001D68BA"/>
    <w:rsid w:val="001D704E"/>
    <w:rsid w:val="001F607B"/>
    <w:rsid w:val="0020436C"/>
    <w:rsid w:val="00211A34"/>
    <w:rsid w:val="00220DD8"/>
    <w:rsid w:val="002269B6"/>
    <w:rsid w:val="002548DF"/>
    <w:rsid w:val="00254B6F"/>
    <w:rsid w:val="00254F87"/>
    <w:rsid w:val="002553CD"/>
    <w:rsid w:val="002644E7"/>
    <w:rsid w:val="00270FB8"/>
    <w:rsid w:val="00281AA9"/>
    <w:rsid w:val="002B043D"/>
    <w:rsid w:val="002B51C1"/>
    <w:rsid w:val="002B6F71"/>
    <w:rsid w:val="002C0D2E"/>
    <w:rsid w:val="002C2270"/>
    <w:rsid w:val="002C4FAD"/>
    <w:rsid w:val="002C5C9E"/>
    <w:rsid w:val="002E3042"/>
    <w:rsid w:val="002E346B"/>
    <w:rsid w:val="002E72A9"/>
    <w:rsid w:val="002F2959"/>
    <w:rsid w:val="002F3D52"/>
    <w:rsid w:val="002F6B0A"/>
    <w:rsid w:val="002F73E1"/>
    <w:rsid w:val="0030292E"/>
    <w:rsid w:val="00316F8E"/>
    <w:rsid w:val="00322883"/>
    <w:rsid w:val="0032361D"/>
    <w:rsid w:val="00332058"/>
    <w:rsid w:val="00332CCF"/>
    <w:rsid w:val="0033425E"/>
    <w:rsid w:val="00335378"/>
    <w:rsid w:val="00351D1B"/>
    <w:rsid w:val="0035568C"/>
    <w:rsid w:val="003644A3"/>
    <w:rsid w:val="0037513C"/>
    <w:rsid w:val="00380070"/>
    <w:rsid w:val="003959B4"/>
    <w:rsid w:val="003B510B"/>
    <w:rsid w:val="003B6B88"/>
    <w:rsid w:val="003C1FBE"/>
    <w:rsid w:val="003D1AD8"/>
    <w:rsid w:val="003D22EF"/>
    <w:rsid w:val="003D371D"/>
    <w:rsid w:val="003D53D1"/>
    <w:rsid w:val="003E427E"/>
    <w:rsid w:val="003E5AD4"/>
    <w:rsid w:val="00411D47"/>
    <w:rsid w:val="0041789E"/>
    <w:rsid w:val="0043161E"/>
    <w:rsid w:val="00452335"/>
    <w:rsid w:val="00461FBD"/>
    <w:rsid w:val="00466E8F"/>
    <w:rsid w:val="00480940"/>
    <w:rsid w:val="00485840"/>
    <w:rsid w:val="0049689C"/>
    <w:rsid w:val="004975C9"/>
    <w:rsid w:val="004A2CB0"/>
    <w:rsid w:val="004A591C"/>
    <w:rsid w:val="004C3278"/>
    <w:rsid w:val="004D40D0"/>
    <w:rsid w:val="004D5024"/>
    <w:rsid w:val="004D5FF8"/>
    <w:rsid w:val="005062C7"/>
    <w:rsid w:val="0051351F"/>
    <w:rsid w:val="005211FA"/>
    <w:rsid w:val="00531D5F"/>
    <w:rsid w:val="00542910"/>
    <w:rsid w:val="00556089"/>
    <w:rsid w:val="005715A0"/>
    <w:rsid w:val="005A01F4"/>
    <w:rsid w:val="005A1674"/>
    <w:rsid w:val="005A21C0"/>
    <w:rsid w:val="005A2644"/>
    <w:rsid w:val="005A3FF8"/>
    <w:rsid w:val="005B7BE2"/>
    <w:rsid w:val="005C4774"/>
    <w:rsid w:val="005C7C0B"/>
    <w:rsid w:val="005D5D8B"/>
    <w:rsid w:val="005D7472"/>
    <w:rsid w:val="005E4E64"/>
    <w:rsid w:val="005E6BD9"/>
    <w:rsid w:val="005F1F29"/>
    <w:rsid w:val="005F2E7D"/>
    <w:rsid w:val="005F5D6A"/>
    <w:rsid w:val="005F6243"/>
    <w:rsid w:val="00600DE8"/>
    <w:rsid w:val="0063501F"/>
    <w:rsid w:val="00647B37"/>
    <w:rsid w:val="006578DD"/>
    <w:rsid w:val="006745C8"/>
    <w:rsid w:val="00675514"/>
    <w:rsid w:val="00696A86"/>
    <w:rsid w:val="00696D47"/>
    <w:rsid w:val="006A3AA3"/>
    <w:rsid w:val="006A7D91"/>
    <w:rsid w:val="006B1A4A"/>
    <w:rsid w:val="006B35BD"/>
    <w:rsid w:val="006C13F3"/>
    <w:rsid w:val="006C2D71"/>
    <w:rsid w:val="006C666C"/>
    <w:rsid w:val="006D0E53"/>
    <w:rsid w:val="006D2A46"/>
    <w:rsid w:val="006D63DC"/>
    <w:rsid w:val="006E08D9"/>
    <w:rsid w:val="006F59AC"/>
    <w:rsid w:val="006F63DC"/>
    <w:rsid w:val="00710288"/>
    <w:rsid w:val="007117C1"/>
    <w:rsid w:val="007212C3"/>
    <w:rsid w:val="00726880"/>
    <w:rsid w:val="00730ECB"/>
    <w:rsid w:val="007333D3"/>
    <w:rsid w:val="0073650A"/>
    <w:rsid w:val="00747178"/>
    <w:rsid w:val="0075327B"/>
    <w:rsid w:val="00771000"/>
    <w:rsid w:val="00776623"/>
    <w:rsid w:val="0078195E"/>
    <w:rsid w:val="0078467C"/>
    <w:rsid w:val="00787407"/>
    <w:rsid w:val="00793623"/>
    <w:rsid w:val="007A7150"/>
    <w:rsid w:val="007B0FBB"/>
    <w:rsid w:val="007B43C8"/>
    <w:rsid w:val="007F2F11"/>
    <w:rsid w:val="00807AA8"/>
    <w:rsid w:val="0082165A"/>
    <w:rsid w:val="00824259"/>
    <w:rsid w:val="00825BF3"/>
    <w:rsid w:val="00833481"/>
    <w:rsid w:val="00861499"/>
    <w:rsid w:val="008A6B4A"/>
    <w:rsid w:val="008A7773"/>
    <w:rsid w:val="008A7D9E"/>
    <w:rsid w:val="008B51FC"/>
    <w:rsid w:val="008C48ED"/>
    <w:rsid w:val="008C507C"/>
    <w:rsid w:val="008E33F0"/>
    <w:rsid w:val="008E3FF0"/>
    <w:rsid w:val="008F6CEF"/>
    <w:rsid w:val="00905146"/>
    <w:rsid w:val="00907F4F"/>
    <w:rsid w:val="0091115F"/>
    <w:rsid w:val="009152A9"/>
    <w:rsid w:val="00917758"/>
    <w:rsid w:val="0092697D"/>
    <w:rsid w:val="00926A1D"/>
    <w:rsid w:val="0093397F"/>
    <w:rsid w:val="009433F6"/>
    <w:rsid w:val="00950C61"/>
    <w:rsid w:val="00951825"/>
    <w:rsid w:val="00954C77"/>
    <w:rsid w:val="009604FC"/>
    <w:rsid w:val="0096174A"/>
    <w:rsid w:val="00962F92"/>
    <w:rsid w:val="009A04BE"/>
    <w:rsid w:val="009A5677"/>
    <w:rsid w:val="009B3D08"/>
    <w:rsid w:val="009B5257"/>
    <w:rsid w:val="009D3FB7"/>
    <w:rsid w:val="009D6541"/>
    <w:rsid w:val="009E0F85"/>
    <w:rsid w:val="009E174C"/>
    <w:rsid w:val="009F3A58"/>
    <w:rsid w:val="009F6DAE"/>
    <w:rsid w:val="00A036DF"/>
    <w:rsid w:val="00A04B63"/>
    <w:rsid w:val="00A12192"/>
    <w:rsid w:val="00A15B3F"/>
    <w:rsid w:val="00A30531"/>
    <w:rsid w:val="00A40E61"/>
    <w:rsid w:val="00A45521"/>
    <w:rsid w:val="00A47A86"/>
    <w:rsid w:val="00A52F1A"/>
    <w:rsid w:val="00A5534E"/>
    <w:rsid w:val="00A6175E"/>
    <w:rsid w:val="00A74364"/>
    <w:rsid w:val="00A810BA"/>
    <w:rsid w:val="00A83AFD"/>
    <w:rsid w:val="00A8695A"/>
    <w:rsid w:val="00A87726"/>
    <w:rsid w:val="00A908B7"/>
    <w:rsid w:val="00A93183"/>
    <w:rsid w:val="00A96402"/>
    <w:rsid w:val="00AA10CD"/>
    <w:rsid w:val="00AB6C5F"/>
    <w:rsid w:val="00AD2557"/>
    <w:rsid w:val="00AE1CEC"/>
    <w:rsid w:val="00AE48EA"/>
    <w:rsid w:val="00AF518B"/>
    <w:rsid w:val="00B11803"/>
    <w:rsid w:val="00B170B8"/>
    <w:rsid w:val="00B25292"/>
    <w:rsid w:val="00B429A8"/>
    <w:rsid w:val="00B45D86"/>
    <w:rsid w:val="00B46F62"/>
    <w:rsid w:val="00B639D1"/>
    <w:rsid w:val="00B950B7"/>
    <w:rsid w:val="00BA16CE"/>
    <w:rsid w:val="00BA79B6"/>
    <w:rsid w:val="00BB10F3"/>
    <w:rsid w:val="00BB565B"/>
    <w:rsid w:val="00BD5F8C"/>
    <w:rsid w:val="00BE0B3A"/>
    <w:rsid w:val="00C131EA"/>
    <w:rsid w:val="00C177D0"/>
    <w:rsid w:val="00C20698"/>
    <w:rsid w:val="00C252BC"/>
    <w:rsid w:val="00C27C4E"/>
    <w:rsid w:val="00C374D0"/>
    <w:rsid w:val="00C4505E"/>
    <w:rsid w:val="00C53BAD"/>
    <w:rsid w:val="00C544F1"/>
    <w:rsid w:val="00C61D8B"/>
    <w:rsid w:val="00C644C0"/>
    <w:rsid w:val="00C73C43"/>
    <w:rsid w:val="00C82D9B"/>
    <w:rsid w:val="00C866D0"/>
    <w:rsid w:val="00CB3A4A"/>
    <w:rsid w:val="00CC0553"/>
    <w:rsid w:val="00CC558E"/>
    <w:rsid w:val="00CC5F4B"/>
    <w:rsid w:val="00CD1B7B"/>
    <w:rsid w:val="00CD4F84"/>
    <w:rsid w:val="00CD5692"/>
    <w:rsid w:val="00CD624B"/>
    <w:rsid w:val="00CE7D91"/>
    <w:rsid w:val="00CF346B"/>
    <w:rsid w:val="00D07DEF"/>
    <w:rsid w:val="00D13110"/>
    <w:rsid w:val="00D14B6E"/>
    <w:rsid w:val="00D273A4"/>
    <w:rsid w:val="00D311CB"/>
    <w:rsid w:val="00D4666F"/>
    <w:rsid w:val="00D604E5"/>
    <w:rsid w:val="00D618BF"/>
    <w:rsid w:val="00D64607"/>
    <w:rsid w:val="00D85DB6"/>
    <w:rsid w:val="00D86938"/>
    <w:rsid w:val="00D86B1D"/>
    <w:rsid w:val="00D9468D"/>
    <w:rsid w:val="00DA3440"/>
    <w:rsid w:val="00DA4D2C"/>
    <w:rsid w:val="00DB635A"/>
    <w:rsid w:val="00DC2614"/>
    <w:rsid w:val="00DC2CFC"/>
    <w:rsid w:val="00DC5CF3"/>
    <w:rsid w:val="00DD2A61"/>
    <w:rsid w:val="00DD43E3"/>
    <w:rsid w:val="00DE5BBF"/>
    <w:rsid w:val="00DF03C5"/>
    <w:rsid w:val="00E00915"/>
    <w:rsid w:val="00E24DAF"/>
    <w:rsid w:val="00E33AF8"/>
    <w:rsid w:val="00E36411"/>
    <w:rsid w:val="00E455FC"/>
    <w:rsid w:val="00E508FC"/>
    <w:rsid w:val="00E62332"/>
    <w:rsid w:val="00E64B31"/>
    <w:rsid w:val="00E75223"/>
    <w:rsid w:val="00E87AFD"/>
    <w:rsid w:val="00E947C0"/>
    <w:rsid w:val="00E9566C"/>
    <w:rsid w:val="00EA39A8"/>
    <w:rsid w:val="00EA5752"/>
    <w:rsid w:val="00EB35AB"/>
    <w:rsid w:val="00EB641A"/>
    <w:rsid w:val="00ED4A40"/>
    <w:rsid w:val="00ED557D"/>
    <w:rsid w:val="00EE2C2E"/>
    <w:rsid w:val="00EE3393"/>
    <w:rsid w:val="00EE3493"/>
    <w:rsid w:val="00EE4610"/>
    <w:rsid w:val="00EF1859"/>
    <w:rsid w:val="00EF1E70"/>
    <w:rsid w:val="00EF6D86"/>
    <w:rsid w:val="00EF783B"/>
    <w:rsid w:val="00F03555"/>
    <w:rsid w:val="00F04631"/>
    <w:rsid w:val="00F0686E"/>
    <w:rsid w:val="00F10977"/>
    <w:rsid w:val="00F1774A"/>
    <w:rsid w:val="00F243CB"/>
    <w:rsid w:val="00F41D4E"/>
    <w:rsid w:val="00F75BA7"/>
    <w:rsid w:val="00F87565"/>
    <w:rsid w:val="00F9226F"/>
    <w:rsid w:val="00F958AF"/>
    <w:rsid w:val="00F96A5F"/>
    <w:rsid w:val="00FB6BD9"/>
    <w:rsid w:val="00FB77A4"/>
    <w:rsid w:val="00FC10A4"/>
    <w:rsid w:val="00FC78FA"/>
    <w:rsid w:val="00FE19E5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8ACE"/>
  <w15:chartTrackingRefBased/>
  <w15:docId w15:val="{D1D5AB04-8077-4717-9356-915B998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3B"/>
    <w:pPr>
      <w:spacing w:after="200" w:line="276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783B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783B"/>
    <w:pPr>
      <w:tabs>
        <w:tab w:val="center" w:pos="4536"/>
        <w:tab w:val="right" w:pos="9072"/>
      </w:tabs>
    </w:pPr>
    <w:rPr>
      <w:lang w:val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EF783B"/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Odstavecseseznamem">
    <w:name w:val="List Paragraph"/>
    <w:basedOn w:val="Normln"/>
    <w:uiPriority w:val="34"/>
    <w:qFormat/>
    <w:rsid w:val="003959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F8A"/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644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4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4A3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4A3"/>
    <w:rPr>
      <w:rFonts w:ascii="Calibri" w:eastAsia="Times New Roman" w:hAnsi="Calibri" w:cs="Times New Roman"/>
      <w:b/>
      <w:bCs/>
      <w:kern w:val="0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12F4-FD3F-443F-AD12-ECE32C9E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Kurzová</dc:creator>
  <cp:keywords/>
  <dc:description/>
  <cp:lastModifiedBy>Hana Kurzová</cp:lastModifiedBy>
  <cp:revision>4</cp:revision>
  <dcterms:created xsi:type="dcterms:W3CDTF">2026-01-05T19:34:00Z</dcterms:created>
  <dcterms:modified xsi:type="dcterms:W3CDTF">2026-01-05T20:13:00Z</dcterms:modified>
</cp:coreProperties>
</file>